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C8A2" w14:textId="3BAACD55" w:rsidR="00316124" w:rsidRPr="00951B18" w:rsidRDefault="00A60C0D" w:rsidP="006F62A8">
      <w:pPr>
        <w:pStyle w:val="HeadlinePM"/>
        <w:spacing w:after="0" w:afterAutospacing="0"/>
      </w:pPr>
      <w:r w:rsidRPr="00951B18">
        <w:t>devolo AG</w:t>
      </w:r>
      <w:r w:rsidR="0053197F">
        <w:t>:</w:t>
      </w:r>
      <w:r w:rsidR="006F62A8" w:rsidRPr="00951B18">
        <w:t xml:space="preserve"> </w:t>
      </w:r>
      <w:r w:rsidR="0053197F">
        <w:t xml:space="preserve">Sanierung </w:t>
      </w:r>
      <w:r w:rsidR="0066194B">
        <w:t xml:space="preserve">nach sechs Monaten </w:t>
      </w:r>
      <w:r w:rsidR="0053197F">
        <w:t>erfolgreich abgeschlossen</w:t>
      </w:r>
    </w:p>
    <w:p w14:paraId="1308E12B" w14:textId="77777777" w:rsidR="00110917" w:rsidRPr="00951B18" w:rsidRDefault="00110917" w:rsidP="00110917">
      <w:pPr>
        <w:pStyle w:val="AnreiertextPM"/>
        <w:spacing w:after="0"/>
      </w:pPr>
    </w:p>
    <w:p w14:paraId="4F8F0C6C" w14:textId="30A76A71" w:rsidR="00EF1A36" w:rsidRDefault="00084FBB">
      <w:pPr>
        <w:pStyle w:val="AnreiertextPM"/>
        <w:spacing w:after="0"/>
      </w:pPr>
      <w:r>
        <w:t xml:space="preserve">St. Gallen / </w:t>
      </w:r>
      <w:r w:rsidR="006742A2" w:rsidRPr="00951B18">
        <w:t>Aachen,</w:t>
      </w:r>
      <w:r w:rsidR="005E6C91" w:rsidRPr="00951B18">
        <w:t xml:space="preserve"> </w:t>
      </w:r>
      <w:r w:rsidR="0066194B">
        <w:t>10</w:t>
      </w:r>
      <w:r w:rsidR="0053197F">
        <w:t xml:space="preserve">. Oktober </w:t>
      </w:r>
      <w:r w:rsidR="005E6C91" w:rsidRPr="00951B18">
        <w:t>202</w:t>
      </w:r>
      <w:r w:rsidR="00791AC7" w:rsidRPr="00951B18">
        <w:t>2</w:t>
      </w:r>
      <w:r w:rsidR="005E6C91" w:rsidRPr="00951B18">
        <w:t xml:space="preserve"> </w:t>
      </w:r>
      <w:r w:rsidR="006742A2" w:rsidRPr="00951B18">
        <w:t>–</w:t>
      </w:r>
      <w:r w:rsidR="00A92FCD" w:rsidRPr="00951B18">
        <w:t xml:space="preserve"> </w:t>
      </w:r>
      <w:r w:rsidR="002A4B8F" w:rsidRPr="00951B18">
        <w:t xml:space="preserve">Heute </w:t>
      </w:r>
      <w:r w:rsidR="00EA4ABA">
        <w:t>hat</w:t>
      </w:r>
      <w:r w:rsidR="00846AB5" w:rsidRPr="00951B18">
        <w:t xml:space="preserve"> </w:t>
      </w:r>
      <w:r w:rsidR="00A92FCD" w:rsidRPr="00951B18">
        <w:t>die</w:t>
      </w:r>
      <w:r w:rsidR="00846AB5" w:rsidRPr="00951B18">
        <w:t xml:space="preserve"> </w:t>
      </w:r>
      <w:r>
        <w:t>deutsche</w:t>
      </w:r>
      <w:r w:rsidR="00846AB5" w:rsidRPr="00951B18">
        <w:t xml:space="preserve"> </w:t>
      </w:r>
      <w:r w:rsidR="00A92FCD" w:rsidRPr="00951B18">
        <w:t>devolo AG</w:t>
      </w:r>
      <w:r w:rsidR="00846AB5" w:rsidRPr="00951B18">
        <w:t xml:space="preserve"> bekannt</w:t>
      </w:r>
      <w:r w:rsidR="00EA4ABA">
        <w:t xml:space="preserve"> gegeben</w:t>
      </w:r>
      <w:r w:rsidR="00846AB5" w:rsidRPr="00951B18">
        <w:t>,</w:t>
      </w:r>
      <w:r w:rsidR="00EA4ABA">
        <w:t xml:space="preserve"> dass</w:t>
      </w:r>
      <w:r w:rsidR="00846AB5" w:rsidRPr="00951B18">
        <w:t xml:space="preserve"> </w:t>
      </w:r>
      <w:r w:rsidR="0053197F">
        <w:t>das Schutzschirmverfahren</w:t>
      </w:r>
      <w:r w:rsidR="00425044">
        <w:t xml:space="preserve"> in Eigenverwaltung</w:t>
      </w:r>
      <w:r w:rsidR="0053197F">
        <w:t xml:space="preserve"> zum 31. Oktober 2022</w:t>
      </w:r>
      <w:r w:rsidR="00425044">
        <w:t xml:space="preserve"> beendet</w:t>
      </w:r>
      <w:r w:rsidR="00AF713E">
        <w:t xml:space="preserve"> wird</w:t>
      </w:r>
      <w:r w:rsidR="0053197F">
        <w:t xml:space="preserve">. </w:t>
      </w:r>
      <w:r w:rsidR="00425044">
        <w:t xml:space="preserve">Mit der Zustimmung der </w:t>
      </w:r>
      <w:r w:rsidR="0053197F">
        <w:t xml:space="preserve">Gläubiger </w:t>
      </w:r>
      <w:r w:rsidR="00425044">
        <w:t>findet</w:t>
      </w:r>
      <w:r w:rsidR="00D451DE">
        <w:t xml:space="preserve"> </w:t>
      </w:r>
      <w:r w:rsidR="0053197F">
        <w:t xml:space="preserve">der </w:t>
      </w:r>
      <w:r w:rsidR="00D451DE">
        <w:t>von Sachwalter</w:t>
      </w:r>
      <w:r w:rsidR="0053197F">
        <w:t xml:space="preserve"> Rüdiger Weiß ausgearbeitete </w:t>
      </w:r>
      <w:r w:rsidR="00425044">
        <w:t>Insolvenzplan nach nur sechs Monaten seinen Abschluss</w:t>
      </w:r>
      <w:r w:rsidR="0053197F">
        <w:t xml:space="preserve">. </w:t>
      </w:r>
      <w:r w:rsidR="00D451DE">
        <w:t>Auch d</w:t>
      </w:r>
      <w:r w:rsidR="00AF713E">
        <w:t xml:space="preserve">as Amtsgericht Aachen </w:t>
      </w:r>
      <w:r w:rsidR="00D451DE">
        <w:t xml:space="preserve">hat </w:t>
      </w:r>
      <w:r w:rsidR="00AF713E">
        <w:t xml:space="preserve">der Einigung </w:t>
      </w:r>
      <w:r w:rsidR="00425044">
        <w:t xml:space="preserve">bereits </w:t>
      </w:r>
      <w:r w:rsidR="00AF713E">
        <w:t>zu</w:t>
      </w:r>
      <w:r w:rsidR="00D451DE">
        <w:t>gestimmt</w:t>
      </w:r>
      <w:r w:rsidR="00AF713E">
        <w:t xml:space="preserve">. </w:t>
      </w:r>
      <w:r w:rsidR="00EA4ABA">
        <w:t>D</w:t>
      </w:r>
      <w:r w:rsidR="007142F5" w:rsidRPr="00951B18">
        <w:t xml:space="preserve">ie Familie Harbers </w:t>
      </w:r>
      <w:r w:rsidR="00EA4ABA">
        <w:t xml:space="preserve">übernimmt </w:t>
      </w:r>
      <w:r w:rsidR="007142F5" w:rsidRPr="00951B18">
        <w:t xml:space="preserve">mit eigenen </w:t>
      </w:r>
      <w:r w:rsidR="00F4293D" w:rsidRPr="00951B18">
        <w:t>Gesellschaften</w:t>
      </w:r>
      <w:r w:rsidR="007142F5" w:rsidRPr="00951B18">
        <w:t xml:space="preserve"> die Firmenanteile der devolo AG</w:t>
      </w:r>
      <w:r w:rsidR="0053197F">
        <w:t xml:space="preserve"> zum 1. November 2022</w:t>
      </w:r>
      <w:r w:rsidR="00846AB5" w:rsidRPr="00951B18">
        <w:t xml:space="preserve">. </w:t>
      </w:r>
      <w:bookmarkStart w:id="0" w:name="_Hlk94792225"/>
      <w:r w:rsidR="0066194B" w:rsidRPr="00951B18">
        <w:rPr>
          <w:color w:val="404040" w:themeColor="text1" w:themeTint="BF"/>
        </w:rPr>
        <w:t>devolo steht nach der Sanierung wieder auf einem stabilen finanziellen Fundament.</w:t>
      </w:r>
    </w:p>
    <w:p w14:paraId="3BD83333" w14:textId="73D713A1" w:rsidR="00EB3ED7" w:rsidRPr="00951B18" w:rsidRDefault="00EB3ED7">
      <w:pPr>
        <w:pStyle w:val="AnreiertextPM"/>
        <w:spacing w:after="0"/>
        <w:rPr>
          <w:color w:val="404040" w:themeColor="text1" w:themeTint="BF"/>
        </w:rPr>
      </w:pPr>
    </w:p>
    <w:p w14:paraId="4430D352" w14:textId="77777777" w:rsidR="00EB3ED7" w:rsidRPr="00951B18" w:rsidRDefault="00EB3ED7">
      <w:pPr>
        <w:pStyle w:val="TextberAufzhlungPM"/>
      </w:pPr>
      <w:r w:rsidRPr="00951B18">
        <w:t>Die Themen dieser Pressemeldung:</w:t>
      </w:r>
    </w:p>
    <w:p w14:paraId="0AD4DDD8" w14:textId="08CC37D3" w:rsidR="00034E20" w:rsidRPr="00951B18" w:rsidRDefault="007142F5" w:rsidP="00D53F4F">
      <w:pPr>
        <w:pStyle w:val="AufzhlungPM"/>
      </w:pPr>
      <w:r w:rsidRPr="00951B18">
        <w:t>Stabiles finanzielles Fundament</w:t>
      </w:r>
    </w:p>
    <w:p w14:paraId="093F4067" w14:textId="05453D55" w:rsidR="00BF1669" w:rsidRPr="00951B18" w:rsidRDefault="006D68A0" w:rsidP="00BF1669">
      <w:pPr>
        <w:pStyle w:val="AufzhlungPM"/>
      </w:pPr>
      <w:r w:rsidRPr="00951B18">
        <w:t>Restrukturierung</w:t>
      </w:r>
      <w:r w:rsidR="00BF1669" w:rsidRPr="00951B18">
        <w:t xml:space="preserve"> und </w:t>
      </w:r>
      <w:r w:rsidR="00E033B8">
        <w:t xml:space="preserve">zielgerichtete </w:t>
      </w:r>
      <w:r w:rsidR="00BF1669" w:rsidRPr="00951B18">
        <w:t xml:space="preserve">Investitionen </w:t>
      </w:r>
    </w:p>
    <w:p w14:paraId="708DC73B" w14:textId="77777777" w:rsidR="006F7CC9" w:rsidRPr="00951B18" w:rsidRDefault="00EB3ED7" w:rsidP="006F7CC9">
      <w:pPr>
        <w:pStyle w:val="AufzhlungPM"/>
      </w:pPr>
      <w:r w:rsidRPr="00951B18">
        <w:t>Heimvernetzung bleibt Wachstumsmarkt</w:t>
      </w:r>
      <w:r w:rsidR="006F7CC9" w:rsidRPr="00951B18">
        <w:t xml:space="preserve"> </w:t>
      </w:r>
    </w:p>
    <w:p w14:paraId="7D57B341" w14:textId="19FBEBB2" w:rsidR="006F7CC9" w:rsidRPr="00951B18" w:rsidRDefault="006F7CC9" w:rsidP="006F7CC9">
      <w:pPr>
        <w:pStyle w:val="AufzhlungPM"/>
      </w:pPr>
      <w:r w:rsidRPr="00951B18">
        <w:t>Lockdown-Folgen</w:t>
      </w:r>
    </w:p>
    <w:p w14:paraId="06759112" w14:textId="77777777" w:rsidR="00D53F4F" w:rsidRPr="00951B18" w:rsidRDefault="00D53F4F" w:rsidP="00D53F4F">
      <w:pPr>
        <w:pStyle w:val="AufzhlungPM"/>
        <w:numPr>
          <w:ilvl w:val="0"/>
          <w:numId w:val="0"/>
        </w:numPr>
        <w:spacing w:after="160"/>
        <w:ind w:left="714" w:hanging="357"/>
        <w:rPr>
          <w:bCs/>
        </w:rPr>
      </w:pPr>
    </w:p>
    <w:p w14:paraId="166D9862" w14:textId="378EB70A" w:rsidR="000A424D" w:rsidRPr="00951B18" w:rsidRDefault="007142F5" w:rsidP="000A424D">
      <w:pPr>
        <w:pStyle w:val="StandardtextPM"/>
        <w:spacing w:after="160"/>
        <w:rPr>
          <w:b/>
          <w:bCs/>
        </w:rPr>
      </w:pPr>
      <w:r w:rsidRPr="00951B18">
        <w:rPr>
          <w:b/>
          <w:bCs/>
        </w:rPr>
        <w:t>Stabiles finanzielles Fundament</w:t>
      </w:r>
    </w:p>
    <w:p w14:paraId="52645DBC" w14:textId="35D33229" w:rsidR="00EA4ABA" w:rsidRPr="008835BC" w:rsidRDefault="005073A2">
      <w:pPr>
        <w:pStyle w:val="Kopfzeile"/>
        <w:tabs>
          <w:tab w:val="clear" w:pos="4536"/>
          <w:tab w:val="clear" w:pos="9072"/>
        </w:tabs>
        <w:spacing w:line="312" w:lineRule="auto"/>
      </w:pPr>
      <w:r w:rsidRPr="008835BC">
        <w:t xml:space="preserve">Die heutige </w:t>
      </w:r>
      <w:r w:rsidR="00E77D8E" w:rsidRPr="008835BC">
        <w:t>Bekanntgabe</w:t>
      </w:r>
      <w:r w:rsidRPr="008835BC">
        <w:t xml:space="preserve"> </w:t>
      </w:r>
      <w:r w:rsidR="0053197F">
        <w:t>der devolo AG</w:t>
      </w:r>
      <w:r w:rsidRPr="008835BC">
        <w:t xml:space="preserve"> </w:t>
      </w:r>
      <w:r w:rsidR="002054D8" w:rsidRPr="008835BC">
        <w:t>ist</w:t>
      </w:r>
      <w:r w:rsidRPr="008835BC">
        <w:t xml:space="preserve"> das Ergebnis eines sorgfältig geführten </w:t>
      </w:r>
      <w:r w:rsidR="008D4AF4" w:rsidRPr="008835BC">
        <w:t>Pr</w:t>
      </w:r>
      <w:r w:rsidRPr="008835BC">
        <w:t xml:space="preserve">ozesses. </w:t>
      </w:r>
      <w:r w:rsidR="002F155D" w:rsidRPr="008835BC">
        <w:t xml:space="preserve">Sachwalter Rüdiger Weiß von der </w:t>
      </w:r>
      <w:r w:rsidR="00DE0883" w:rsidRPr="008835BC">
        <w:t>K</w:t>
      </w:r>
      <w:r w:rsidR="002F155D" w:rsidRPr="008835BC">
        <w:t>anzlei WallnerWeiß und der Gläubigerausschuss</w:t>
      </w:r>
      <w:r w:rsidR="003B1B0E" w:rsidRPr="008835BC">
        <w:t xml:space="preserve"> hat</w:t>
      </w:r>
      <w:r w:rsidR="00E77D8E" w:rsidRPr="008835BC">
        <w:t>te</w:t>
      </w:r>
      <w:r w:rsidR="002F155D" w:rsidRPr="008835BC">
        <w:t>n</w:t>
      </w:r>
      <w:r w:rsidR="00E77D8E" w:rsidRPr="008835BC">
        <w:t xml:space="preserve"> zuvor intensiv</w:t>
      </w:r>
      <w:r w:rsidR="003B1B0E" w:rsidRPr="008835BC">
        <w:t xml:space="preserve"> verschiedene </w:t>
      </w:r>
      <w:r w:rsidR="003F34C0" w:rsidRPr="008835BC">
        <w:t>Optionen</w:t>
      </w:r>
      <w:r w:rsidR="003B1B0E" w:rsidRPr="008835BC">
        <w:t xml:space="preserve"> geprüft, </w:t>
      </w:r>
      <w:r w:rsidR="003F34C0" w:rsidRPr="008835BC">
        <w:t>um mit</w:t>
      </w:r>
      <w:r w:rsidR="003B1B0E" w:rsidRPr="008835BC">
        <w:t xml:space="preserve"> einem </w:t>
      </w:r>
      <w:r w:rsidR="002F155D" w:rsidRPr="008835BC">
        <w:t xml:space="preserve">finanzkräftigen, </w:t>
      </w:r>
      <w:r w:rsidR="003B1B0E" w:rsidRPr="008835BC">
        <w:t xml:space="preserve">verlässlichen und engagierten Investor </w:t>
      </w:r>
      <w:r w:rsidR="003F34C0" w:rsidRPr="008835BC">
        <w:t>einen erfolgreichen Neustart der devolo AG zu realisieren</w:t>
      </w:r>
      <w:r w:rsidR="003B1B0E" w:rsidRPr="008835BC">
        <w:t>.</w:t>
      </w:r>
      <w:r w:rsidR="00FA09D6" w:rsidRPr="008835BC">
        <w:t xml:space="preserve"> </w:t>
      </w:r>
      <w:r w:rsidR="00EA4ABA" w:rsidRPr="008835BC">
        <w:t xml:space="preserve">„Die devolo AG geht aus dem Sanierungsverfahren als grundlegend restrukturiertes Unternehmen hervor“, so Rüdiger Weiß. </w:t>
      </w:r>
      <w:r w:rsidR="00170AD5" w:rsidRPr="00A8420F">
        <w:t>„</w:t>
      </w:r>
      <w:r w:rsidR="00A8420F">
        <w:t>Damit verfügt die</w:t>
      </w:r>
      <w:r w:rsidR="00EA4ABA" w:rsidRPr="00306601">
        <w:t xml:space="preserve"> devolo AG </w:t>
      </w:r>
      <w:r w:rsidR="00A8420F">
        <w:t xml:space="preserve">wieder über </w:t>
      </w:r>
      <w:r w:rsidR="00EA4ABA" w:rsidRPr="00306601">
        <w:t xml:space="preserve">eine </w:t>
      </w:r>
      <w:r w:rsidR="006D1AA8" w:rsidRPr="00306601">
        <w:t xml:space="preserve">sehr gute </w:t>
      </w:r>
      <w:r w:rsidR="00EA4ABA" w:rsidRPr="00306601">
        <w:t>Ausgangslage</w:t>
      </w:r>
      <w:r w:rsidR="006D1AA8" w:rsidRPr="00306601">
        <w:t xml:space="preserve"> für die Zukunft</w:t>
      </w:r>
      <w:r w:rsidR="00EA4ABA" w:rsidRPr="00306601">
        <w:t xml:space="preserve">. </w:t>
      </w:r>
      <w:r w:rsidR="006D1AA8" w:rsidRPr="00306601">
        <w:t xml:space="preserve">Dies ist insbesondere </w:t>
      </w:r>
      <w:r w:rsidR="00425044">
        <w:t>das</w:t>
      </w:r>
      <w:r w:rsidR="006D1AA8" w:rsidRPr="00306601">
        <w:t xml:space="preserve"> Verdienst von</w:t>
      </w:r>
      <w:r w:rsidR="00EA4ABA" w:rsidRPr="00306601">
        <w:t xml:space="preserve"> Mitarbeiter</w:t>
      </w:r>
      <w:r w:rsidR="006D1AA8" w:rsidRPr="00306601">
        <w:t>n</w:t>
      </w:r>
      <w:r w:rsidR="00EA4ABA" w:rsidRPr="00306601">
        <w:t xml:space="preserve"> und Management</w:t>
      </w:r>
      <w:r w:rsidR="006D1AA8" w:rsidRPr="00306601">
        <w:t xml:space="preserve">, die es </w:t>
      </w:r>
      <w:r w:rsidR="007C228B">
        <w:t>darüber hinaus</w:t>
      </w:r>
      <w:r w:rsidR="00425044">
        <w:t xml:space="preserve"> </w:t>
      </w:r>
      <w:r w:rsidR="006D1AA8" w:rsidRPr="00306601">
        <w:t>in den vergangenen Monaten</w:t>
      </w:r>
      <w:r w:rsidR="00EA4ABA" w:rsidRPr="00306601">
        <w:t xml:space="preserve"> geschafft haben, im laufenden </w:t>
      </w:r>
      <w:r w:rsidR="00170AD5" w:rsidRPr="00306601">
        <w:t>Sanierungsp</w:t>
      </w:r>
      <w:r w:rsidR="00EA4ABA" w:rsidRPr="00306601">
        <w:t xml:space="preserve">rozess </w:t>
      </w:r>
      <w:r w:rsidR="006D1AA8" w:rsidRPr="00306601">
        <w:t xml:space="preserve">neue </w:t>
      </w:r>
      <w:r w:rsidR="00EA4ABA" w:rsidRPr="00306601">
        <w:t>Produkte zu entwickeln und erfolgreich am Markt zu platzieren.“</w:t>
      </w:r>
    </w:p>
    <w:p w14:paraId="3DBA9339" w14:textId="77777777" w:rsidR="00EA4ABA" w:rsidRDefault="00EA4ABA">
      <w:pPr>
        <w:pStyle w:val="Kopfzeile"/>
        <w:tabs>
          <w:tab w:val="clear" w:pos="4536"/>
          <w:tab w:val="clear" w:pos="9072"/>
        </w:tabs>
        <w:spacing w:line="312" w:lineRule="auto"/>
        <w:rPr>
          <w:rFonts w:cs="Arial"/>
          <w:color w:val="404040" w:themeColor="text1" w:themeTint="BF"/>
        </w:rPr>
      </w:pPr>
    </w:p>
    <w:p w14:paraId="47A1814A" w14:textId="7CA63D84" w:rsidR="0096315D" w:rsidRPr="00951B18" w:rsidRDefault="006D68A0" w:rsidP="00D53F4F">
      <w:pPr>
        <w:pStyle w:val="StandardtextPM"/>
        <w:spacing w:after="160"/>
        <w:rPr>
          <w:b/>
          <w:bCs/>
        </w:rPr>
      </w:pPr>
      <w:r w:rsidRPr="00951B18">
        <w:rPr>
          <w:b/>
          <w:bCs/>
        </w:rPr>
        <w:t>Restrukturierung</w:t>
      </w:r>
      <w:r w:rsidR="0096315D" w:rsidRPr="00951B18">
        <w:rPr>
          <w:b/>
          <w:bCs/>
        </w:rPr>
        <w:t xml:space="preserve"> und </w:t>
      </w:r>
      <w:r w:rsidR="00E033B8">
        <w:rPr>
          <w:b/>
          <w:bCs/>
        </w:rPr>
        <w:t xml:space="preserve">zielgerichtete </w:t>
      </w:r>
      <w:r w:rsidR="00443E24" w:rsidRPr="00951B18">
        <w:rPr>
          <w:b/>
          <w:bCs/>
        </w:rPr>
        <w:t xml:space="preserve">Investitionen </w:t>
      </w:r>
    </w:p>
    <w:p w14:paraId="77953F75" w14:textId="00AD56CD" w:rsidR="00F50627" w:rsidRDefault="0096315D" w:rsidP="00BF1669">
      <w:pPr>
        <w:pStyle w:val="Kopfzeile"/>
        <w:tabs>
          <w:tab w:val="clear" w:pos="4536"/>
          <w:tab w:val="clear" w:pos="9072"/>
        </w:tabs>
        <w:spacing w:line="312" w:lineRule="auto"/>
      </w:pPr>
      <w:r w:rsidRPr="008835BC">
        <w:t xml:space="preserve">Während der vergangenen Monate wurden bereits eine Reihe wichtiger </w:t>
      </w:r>
      <w:proofErr w:type="spellStart"/>
      <w:r w:rsidRPr="008835BC">
        <w:t>Restrukturierungsma</w:t>
      </w:r>
      <w:r w:rsidR="00356DDE">
        <w:t>ss</w:t>
      </w:r>
      <w:r w:rsidRPr="008835BC">
        <w:t>nahmen</w:t>
      </w:r>
      <w:proofErr w:type="spellEnd"/>
      <w:r w:rsidRPr="008835BC">
        <w:t xml:space="preserve"> umgesetzt, um die devolo AG fit für die Zukunft zu machen. </w:t>
      </w:r>
      <w:r w:rsidR="002A4B8F" w:rsidRPr="008835BC">
        <w:t>Heiko Harbers</w:t>
      </w:r>
      <w:r w:rsidR="003C57C7" w:rsidRPr="008835BC">
        <w:t>, CEO der devolo AG</w:t>
      </w:r>
      <w:r w:rsidR="002A4B8F" w:rsidRPr="008835BC">
        <w:t xml:space="preserve">: </w:t>
      </w:r>
      <w:r w:rsidRPr="008835BC">
        <w:t xml:space="preserve">„Die klare Botschaft lautet: devolo ist auf Kurs! </w:t>
      </w:r>
      <w:r w:rsidR="00F50627" w:rsidRPr="008835BC">
        <w:t xml:space="preserve">Mit </w:t>
      </w:r>
      <w:r w:rsidR="002F28EB" w:rsidRPr="008835BC">
        <w:t>unserem Investment</w:t>
      </w:r>
      <w:r w:rsidR="00F50627" w:rsidRPr="008835BC">
        <w:t xml:space="preserve"> hat</w:t>
      </w:r>
      <w:r w:rsidR="00203E7F" w:rsidRPr="008835BC">
        <w:t xml:space="preserve"> </w:t>
      </w:r>
      <w:r w:rsidR="00F50627" w:rsidRPr="008835BC">
        <w:t xml:space="preserve">devolo eine hervorragende strategische Perspektive – national wie international. Unsere Wachstumspläne werden in den nächsten Jahren Investitionen in Produkte, Technologie und Marke erfordern. Mit der </w:t>
      </w:r>
      <w:r w:rsidR="002F28EB" w:rsidRPr="008835BC">
        <w:t>nun gefundenen Lösung ist die Liquidität gesichert und devolo</w:t>
      </w:r>
      <w:r w:rsidR="00F50627" w:rsidRPr="008835BC">
        <w:t xml:space="preserve"> </w:t>
      </w:r>
      <w:r w:rsidR="002F28EB" w:rsidRPr="008835BC">
        <w:t>kann an den neuen</w:t>
      </w:r>
      <w:r w:rsidR="00F50627" w:rsidRPr="008835BC">
        <w:t xml:space="preserve"> Wachstumsziele</w:t>
      </w:r>
      <w:r w:rsidR="003C57C7" w:rsidRPr="008835BC">
        <w:t>n mit voller Konzentration</w:t>
      </w:r>
      <w:r w:rsidR="00F50627" w:rsidRPr="008835BC">
        <w:t xml:space="preserve"> </w:t>
      </w:r>
      <w:r w:rsidR="002F28EB" w:rsidRPr="008835BC">
        <w:t>arbeiten</w:t>
      </w:r>
      <w:r w:rsidR="00F50627" w:rsidRPr="008835BC">
        <w:t>.“</w:t>
      </w:r>
    </w:p>
    <w:p w14:paraId="0936BD68" w14:textId="77777777" w:rsidR="00E033B8" w:rsidRPr="00951B18" w:rsidRDefault="00E033B8">
      <w:pPr>
        <w:pStyle w:val="Kopfzeile"/>
        <w:spacing w:line="312" w:lineRule="auto"/>
        <w:rPr>
          <w:rFonts w:cs="Arial"/>
          <w:color w:val="404040" w:themeColor="text1" w:themeTint="BF"/>
        </w:rPr>
      </w:pPr>
    </w:p>
    <w:bookmarkEnd w:id="0"/>
    <w:p w14:paraId="591A5128" w14:textId="0A3D85D9" w:rsidR="00110917" w:rsidRPr="00951B18" w:rsidRDefault="00284B84" w:rsidP="00D53F4F">
      <w:pPr>
        <w:pStyle w:val="StandardtextPM"/>
        <w:spacing w:after="160"/>
        <w:rPr>
          <w:b/>
          <w:bCs/>
        </w:rPr>
      </w:pPr>
      <w:r w:rsidRPr="00951B18">
        <w:rPr>
          <w:b/>
          <w:bCs/>
        </w:rPr>
        <w:t>Heimvernetzung bleibt Wachstumsmarkt</w:t>
      </w:r>
    </w:p>
    <w:p w14:paraId="7623C418" w14:textId="35485091" w:rsidR="008835BC" w:rsidRDefault="00284B84" w:rsidP="008835BC">
      <w:pPr>
        <w:pStyle w:val="Kopfzeile"/>
        <w:tabs>
          <w:tab w:val="clear" w:pos="4536"/>
          <w:tab w:val="clear" w:pos="9072"/>
        </w:tabs>
        <w:spacing w:line="312" w:lineRule="auto"/>
      </w:pPr>
      <w:r w:rsidRPr="00951B18">
        <w:t xml:space="preserve">Mittel- bis langfristig rechnen Geschäftsführung und Stakeholder </w:t>
      </w:r>
      <w:r w:rsidR="006E79E9" w:rsidRPr="00951B18">
        <w:t xml:space="preserve">von devolo mit positiven </w:t>
      </w:r>
      <w:r w:rsidR="00190CB7" w:rsidRPr="00951B18">
        <w:t>Wachstumsperspektiven</w:t>
      </w:r>
      <w:r w:rsidR="006E79E9" w:rsidRPr="00951B18">
        <w:t>. „</w:t>
      </w:r>
      <w:r w:rsidR="007E5866" w:rsidRPr="00951B18">
        <w:t>Unser Kerngeschäft sowie das operative Business sind gesund</w:t>
      </w:r>
      <w:r w:rsidR="008835BC">
        <w:t xml:space="preserve"> und devolo steht wieder auf einem tragfähigen finanziellen Fundament</w:t>
      </w:r>
      <w:r w:rsidR="007E5866" w:rsidRPr="00951B18">
        <w:t xml:space="preserve">. Zudem sind die </w:t>
      </w:r>
      <w:r w:rsidR="00190CB7" w:rsidRPr="00951B18">
        <w:t xml:space="preserve">mittel- bis langfristigen </w:t>
      </w:r>
      <w:r w:rsidR="007E5866" w:rsidRPr="00951B18">
        <w:t xml:space="preserve">Marktaussichten positiv“, </w:t>
      </w:r>
      <w:r w:rsidR="00355502" w:rsidRPr="00951B18">
        <w:t>erläutert</w:t>
      </w:r>
      <w:r w:rsidR="007E5866" w:rsidRPr="00951B18">
        <w:t xml:space="preserve"> Heiko Harbers, Vorstand der devolo AG. „Denn w</w:t>
      </w:r>
      <w:r w:rsidR="00552A7E" w:rsidRPr="00951B18">
        <w:t>ir</w:t>
      </w:r>
      <w:r w:rsidR="006619AF" w:rsidRPr="00951B18">
        <w:t xml:space="preserve"> alle</w:t>
      </w:r>
      <w:r w:rsidR="00552A7E" w:rsidRPr="00951B18">
        <w:t xml:space="preserve"> führen Videotelefonate im Home</w:t>
      </w:r>
      <w:r w:rsidR="00CC55E2" w:rsidRPr="00951B18">
        <w:t>-</w:t>
      </w:r>
      <w:r w:rsidR="00552A7E" w:rsidRPr="00951B18">
        <w:t xml:space="preserve">Office, </w:t>
      </w:r>
      <w:r w:rsidR="006619AF" w:rsidRPr="00951B18">
        <w:t xml:space="preserve">wir </w:t>
      </w:r>
      <w:r w:rsidR="00552A7E" w:rsidRPr="00951B18">
        <w:t xml:space="preserve">streamen Serien in HD, spielen online. Highspeed-Internet in jedem </w:t>
      </w:r>
      <w:r w:rsidR="006619AF" w:rsidRPr="00951B18">
        <w:t xml:space="preserve">Winkel des Hauses ist dafür unverzichtbar und </w:t>
      </w:r>
      <w:r w:rsidR="00552A7E" w:rsidRPr="00951B18">
        <w:t xml:space="preserve">Heimvernetzung </w:t>
      </w:r>
      <w:r w:rsidR="006619AF" w:rsidRPr="00951B18">
        <w:t xml:space="preserve">daher weiter ein </w:t>
      </w:r>
      <w:r w:rsidR="006E79E9" w:rsidRPr="00951B18">
        <w:t xml:space="preserve">Wachstumsmarkt.“ </w:t>
      </w:r>
    </w:p>
    <w:p w14:paraId="1FB45F67" w14:textId="3E59D73C" w:rsidR="006619AF" w:rsidRPr="00951B18" w:rsidRDefault="008835BC" w:rsidP="008835BC">
      <w:pPr>
        <w:pStyle w:val="Kopfzeile"/>
        <w:tabs>
          <w:tab w:val="clear" w:pos="4536"/>
          <w:tab w:val="clear" w:pos="9072"/>
        </w:tabs>
        <w:spacing w:line="312" w:lineRule="auto"/>
      </w:pPr>
      <w:r w:rsidRPr="008835BC">
        <w:lastRenderedPageBreak/>
        <w:t>Begleitet werden die aktuellen und bevorstehenden Produkt-</w:t>
      </w:r>
      <w:proofErr w:type="spellStart"/>
      <w:r w:rsidRPr="008835BC">
        <w:t>Launches</w:t>
      </w:r>
      <w:proofErr w:type="spellEnd"/>
      <w:r w:rsidRPr="008835BC">
        <w:t xml:space="preserve"> von internationalen Marketingkampagnen, mit der die Bekanntheit und das Image der Marke devolo gestärkt werden. „Künftig werden integrierte </w:t>
      </w:r>
      <w:proofErr w:type="spellStart"/>
      <w:r w:rsidRPr="008835BC">
        <w:t>Kommunikationsma</w:t>
      </w:r>
      <w:r w:rsidR="00356DDE">
        <w:t>ss</w:t>
      </w:r>
      <w:r w:rsidRPr="008835BC">
        <w:t>nahmen</w:t>
      </w:r>
      <w:proofErr w:type="spellEnd"/>
      <w:r w:rsidRPr="008835BC">
        <w:t xml:space="preserve"> eine entscheidende Rolle spielen. Die Marke devolo wird über Omni-Channel-Konzepte noch konsequenter vermarktet werden“, so Heiko Harbers.</w:t>
      </w:r>
    </w:p>
    <w:p w14:paraId="30CDE07B" w14:textId="6529ACF1" w:rsidR="006F7CC9" w:rsidRPr="00951B18" w:rsidRDefault="006F7CC9" w:rsidP="00110917">
      <w:pPr>
        <w:pStyle w:val="StandardtextPM"/>
      </w:pPr>
    </w:p>
    <w:p w14:paraId="492933A2" w14:textId="77777777" w:rsidR="006F7CC9" w:rsidRPr="00951B18" w:rsidRDefault="006F7CC9" w:rsidP="006F7CC9">
      <w:pPr>
        <w:pStyle w:val="StandardtextPM"/>
        <w:spacing w:after="160"/>
        <w:rPr>
          <w:b/>
          <w:bCs/>
        </w:rPr>
      </w:pPr>
      <w:r w:rsidRPr="00951B18">
        <w:rPr>
          <w:b/>
          <w:bCs/>
        </w:rPr>
        <w:t xml:space="preserve">Lockdown-Folgen </w:t>
      </w:r>
    </w:p>
    <w:p w14:paraId="59DE1888" w14:textId="13A474B7" w:rsidR="006D1AA8" w:rsidRPr="00951B18" w:rsidRDefault="006F7CC9" w:rsidP="008835BC">
      <w:pPr>
        <w:pStyle w:val="Kopfzeile"/>
        <w:tabs>
          <w:tab w:val="clear" w:pos="4536"/>
          <w:tab w:val="clear" w:pos="9072"/>
        </w:tabs>
        <w:spacing w:line="312" w:lineRule="auto"/>
      </w:pPr>
      <w:bookmarkStart w:id="1" w:name="_Hlk94792297"/>
      <w:r w:rsidRPr="00951B18">
        <w:t xml:space="preserve">Hauptursache für das Restrukturierungsverfahren waren die Effekte der </w:t>
      </w:r>
      <w:r w:rsidR="006D1AA8">
        <w:t>Corona-</w:t>
      </w:r>
      <w:r w:rsidRPr="00951B18">
        <w:t xml:space="preserve">Lockdowns: Nach einem erfolgreich abgeschlossenen Pandemiejahr 2020 und erwarteten Öffnungen des Flächeneinzelhandels im Frühjahr 2021 war zunächst von einer positiven Absatzentwicklung ausgegangen worden. Weitere pandemiebedingte </w:t>
      </w:r>
      <w:proofErr w:type="spellStart"/>
      <w:r w:rsidRPr="00951B18">
        <w:t>Schlie</w:t>
      </w:r>
      <w:r w:rsidR="00356DDE">
        <w:t>ss</w:t>
      </w:r>
      <w:r w:rsidRPr="00951B18">
        <w:t>ungen</w:t>
      </w:r>
      <w:proofErr w:type="spellEnd"/>
      <w:r w:rsidRPr="00951B18">
        <w:t xml:space="preserve"> im Handel </w:t>
      </w:r>
      <w:r w:rsidR="0029276F">
        <w:t xml:space="preserve">- </w:t>
      </w:r>
      <w:r w:rsidRPr="00951B18">
        <w:t xml:space="preserve">speziell auf dem deutschen Markt </w:t>
      </w:r>
      <w:r w:rsidR="0029276F">
        <w:t xml:space="preserve">- </w:t>
      </w:r>
      <w:r w:rsidRPr="00951B18">
        <w:t xml:space="preserve">führten dann aber zu einem Nachfragerückgang ab dem zweiten Quartal 2021. </w:t>
      </w:r>
    </w:p>
    <w:p w14:paraId="0678E2AE" w14:textId="4CF88350" w:rsidR="00632C61" w:rsidRPr="00951B18" w:rsidRDefault="006F7CC9" w:rsidP="008835BC">
      <w:pPr>
        <w:pStyle w:val="Kopfzeile"/>
        <w:tabs>
          <w:tab w:val="clear" w:pos="4536"/>
          <w:tab w:val="clear" w:pos="9072"/>
        </w:tabs>
        <w:spacing w:line="312" w:lineRule="auto"/>
      </w:pPr>
      <w:r w:rsidRPr="00951B18">
        <w:t>Dem gegenüber standen hohe Warenzuflüsse aus den Produktionsstätten in Fernost. Hier müssen aufgrund des weiter anhaltenden Mangels an Bauteilen frühzeitig Lieferverpflichtungen eingegangen werden, die Anfang 2022 zu einem sehr hohen Lagerbestand und damit zu einem Liquiditätsengpass führten. Hinzu kam, dass devolo 2021 Umsätze mit Netzbetreibern im Ausland und im volumenstarken Projektgeschäft nicht realisieren konnte, weil spezifische Zulieferprodukte aufgrund des Chipmangels nicht verfügbar waren.</w:t>
      </w:r>
      <w:bookmarkEnd w:id="1"/>
    </w:p>
    <w:p w14:paraId="72E92137" w14:textId="66A62B02" w:rsidR="009330CA" w:rsidRDefault="009330CA" w:rsidP="008835BC">
      <w:pPr>
        <w:pStyle w:val="Kopfzeile"/>
        <w:tabs>
          <w:tab w:val="clear" w:pos="4536"/>
          <w:tab w:val="clear" w:pos="9072"/>
        </w:tabs>
        <w:spacing w:line="312" w:lineRule="auto"/>
      </w:pPr>
    </w:p>
    <w:p w14:paraId="0FCCD6BA" w14:textId="77777777" w:rsidR="006E43A2" w:rsidRPr="00951B18" w:rsidRDefault="006E43A2" w:rsidP="008835BC">
      <w:pPr>
        <w:pStyle w:val="Kopfzeile"/>
        <w:tabs>
          <w:tab w:val="clear" w:pos="4536"/>
          <w:tab w:val="clear" w:pos="9072"/>
        </w:tabs>
        <w:spacing w:line="312" w:lineRule="auto"/>
      </w:pPr>
    </w:p>
    <w:p w14:paraId="0E91B4F2" w14:textId="76DE3FE7" w:rsidR="00632C61" w:rsidRPr="00951B18" w:rsidRDefault="006E79E9" w:rsidP="008835BC">
      <w:pPr>
        <w:pStyle w:val="Kopfzeile"/>
        <w:tabs>
          <w:tab w:val="clear" w:pos="4536"/>
          <w:tab w:val="clear" w:pos="9072"/>
        </w:tabs>
        <w:spacing w:line="312" w:lineRule="auto"/>
      </w:pPr>
      <w:r w:rsidRPr="00951B18">
        <w:t xml:space="preserve">Mit seinen Produkten, die </w:t>
      </w:r>
      <w:r w:rsidR="00CC55E2" w:rsidRPr="00951B18">
        <w:t>v</w:t>
      </w:r>
      <w:r w:rsidRPr="00951B18">
        <w:t>orhandene Stromleitungen</w:t>
      </w:r>
      <w:r w:rsidR="006619AF" w:rsidRPr="00951B18">
        <w:t xml:space="preserve"> in Datenkabel </w:t>
      </w:r>
      <w:r w:rsidR="00CC55E2" w:rsidRPr="00951B18">
        <w:t>verwandel</w:t>
      </w:r>
      <w:r w:rsidR="009B7974" w:rsidRPr="00951B18">
        <w:t>t</w:t>
      </w:r>
      <w:r w:rsidR="00CC55E2" w:rsidRPr="00951B18">
        <w:t>,</w:t>
      </w:r>
      <w:r w:rsidR="006619AF" w:rsidRPr="00951B18">
        <w:t xml:space="preserve"> gilt devolo</w:t>
      </w:r>
      <w:r w:rsidR="00CC55E2" w:rsidRPr="00951B18">
        <w:t xml:space="preserve"> international</w:t>
      </w:r>
      <w:r w:rsidR="006619AF" w:rsidRPr="00951B18">
        <w:t xml:space="preserve"> als einer der Pioniere der Heimvernetzung. Bisher konnte das Unternehmen über 45 Millionen seiner Produkte ausliefern. Ende 202</w:t>
      </w:r>
      <w:r w:rsidR="004C39EE" w:rsidRPr="00951B18">
        <w:t>1</w:t>
      </w:r>
      <w:r w:rsidR="006619AF" w:rsidRPr="00951B18">
        <w:t xml:space="preserve"> stellte devolo den weltweit ersten Adapter vor, der die derzeit schnellste Powerline-Technologie mit dem neusten WLAN-Standard WiFi 6 kombiniert. Zudem führte das Unternehmen</w:t>
      </w:r>
      <w:r w:rsidR="00CC55E2" w:rsidRPr="00951B18">
        <w:t xml:space="preserve"> jüngst</w:t>
      </w:r>
      <w:r w:rsidR="006619AF" w:rsidRPr="00951B18">
        <w:t xml:space="preserve"> neue Lösungen</w:t>
      </w:r>
      <w:r w:rsidR="00CC55E2" w:rsidRPr="00951B18">
        <w:t xml:space="preserve"> in den Markt</w:t>
      </w:r>
      <w:r w:rsidR="006619AF" w:rsidRPr="00951B18">
        <w:t xml:space="preserve"> ein, mit denen sich die volle Leistung von Glasfaseranschlüssen </w:t>
      </w:r>
      <w:r w:rsidR="00157376" w:rsidRPr="00951B18">
        <w:t xml:space="preserve">im ganzen Haushalt über Koaxial- </w:t>
      </w:r>
      <w:r w:rsidR="00190CB7" w:rsidRPr="00951B18">
        <w:t>und</w:t>
      </w:r>
      <w:r w:rsidR="00157376" w:rsidRPr="00951B18">
        <w:t xml:space="preserve"> Telefonleitungen verteilen</w:t>
      </w:r>
      <w:r w:rsidR="006619AF" w:rsidRPr="00951B18">
        <w:t xml:space="preserve"> lässt. </w:t>
      </w:r>
    </w:p>
    <w:p w14:paraId="1212D7E3" w14:textId="77777777" w:rsidR="00632C61" w:rsidRDefault="00632C61" w:rsidP="008835BC">
      <w:pPr>
        <w:pStyle w:val="Kopfzeile"/>
        <w:tabs>
          <w:tab w:val="clear" w:pos="4536"/>
          <w:tab w:val="clear" w:pos="9072"/>
        </w:tabs>
        <w:spacing w:line="312" w:lineRule="auto"/>
      </w:pPr>
    </w:p>
    <w:p w14:paraId="65142F9E" w14:textId="77777777" w:rsidR="00A8420F" w:rsidRPr="00951B18" w:rsidRDefault="00A8420F" w:rsidP="008835BC">
      <w:pPr>
        <w:pStyle w:val="Kopfzeile"/>
        <w:tabs>
          <w:tab w:val="clear" w:pos="4536"/>
          <w:tab w:val="clear" w:pos="9072"/>
        </w:tabs>
        <w:spacing w:line="312" w:lineRule="auto"/>
      </w:pPr>
    </w:p>
    <w:p w14:paraId="2B759202" w14:textId="77777777" w:rsidR="00A84128" w:rsidRPr="00A80BDB" w:rsidRDefault="00A84128" w:rsidP="00A84128">
      <w:pPr>
        <w:pStyle w:val="SubheadlinePM"/>
        <w:spacing w:line="276" w:lineRule="auto"/>
      </w:pPr>
      <w:r w:rsidRPr="00A80BDB">
        <w:t>Ansprechpartner für die Presse</w:t>
      </w:r>
    </w:p>
    <w:p w14:paraId="586F18E3" w14:textId="77777777" w:rsidR="00A84128" w:rsidRDefault="00A84128" w:rsidP="00A84128">
      <w:pPr>
        <w:pStyle w:val="StandardtextPM"/>
        <w:tabs>
          <w:tab w:val="left" w:pos="4536"/>
        </w:tabs>
        <w:ind w:right="848"/>
        <w:jc w:val="both"/>
      </w:pPr>
      <w:r>
        <w:t>Christoph Müllers</w:t>
      </w:r>
      <w:r>
        <w:tab/>
        <w:t>devolo AG</w:t>
      </w:r>
    </w:p>
    <w:p w14:paraId="391AA537" w14:textId="77777777" w:rsidR="00A84128" w:rsidRDefault="00A84128" w:rsidP="00A84128">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4E410645" w14:textId="77777777" w:rsidR="00A84128" w:rsidRDefault="00A84128" w:rsidP="00A84128">
      <w:pPr>
        <w:pStyle w:val="StandardtextPM"/>
        <w:tabs>
          <w:tab w:val="left" w:pos="4536"/>
        </w:tabs>
        <w:ind w:right="848"/>
        <w:jc w:val="both"/>
      </w:pPr>
      <w:proofErr w:type="spellStart"/>
      <w:r>
        <w:t>Davidstrasse</w:t>
      </w:r>
      <w:proofErr w:type="spellEnd"/>
      <w:r>
        <w:t xml:space="preserve"> 9</w:t>
      </w:r>
      <w:r>
        <w:tab/>
        <w:t>Charlottenburger Allee 67</w:t>
      </w:r>
    </w:p>
    <w:p w14:paraId="2F9A765C" w14:textId="77777777" w:rsidR="00A84128" w:rsidRDefault="00A84128" w:rsidP="00A84128">
      <w:pPr>
        <w:pStyle w:val="StandardtextPM"/>
        <w:tabs>
          <w:tab w:val="left" w:pos="4536"/>
        </w:tabs>
        <w:ind w:right="848"/>
        <w:jc w:val="both"/>
      </w:pPr>
      <w:r>
        <w:t>CH-9000 St. Gallen</w:t>
      </w:r>
      <w:r>
        <w:tab/>
        <w:t>D-52068 Aachen</w:t>
      </w:r>
    </w:p>
    <w:p w14:paraId="53BB7379" w14:textId="77777777" w:rsidR="00A84128" w:rsidRDefault="00A84128" w:rsidP="00A84128">
      <w:pPr>
        <w:pStyle w:val="StandardtextPM"/>
        <w:tabs>
          <w:tab w:val="left" w:pos="4536"/>
        </w:tabs>
        <w:ind w:right="848"/>
        <w:jc w:val="both"/>
      </w:pPr>
      <w:r>
        <w:t>Tel.: +41 71 24 30 442</w:t>
      </w:r>
      <w:r>
        <w:tab/>
        <w:t>Tel.: +49 241 18279-514</w:t>
      </w:r>
    </w:p>
    <w:p w14:paraId="5949D0CE" w14:textId="77777777" w:rsidR="00A84128" w:rsidRDefault="00A84128" w:rsidP="00A84128">
      <w:pPr>
        <w:pStyle w:val="StandardtextPM"/>
        <w:tabs>
          <w:tab w:val="left" w:pos="4536"/>
        </w:tabs>
        <w:ind w:right="848"/>
        <w:jc w:val="both"/>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7FDC6598" w14:textId="77777777" w:rsidR="00A84128" w:rsidRDefault="00A84128" w:rsidP="00A84128">
      <w:pPr>
        <w:pStyle w:val="StandardtextPM"/>
        <w:ind w:right="848"/>
        <w:jc w:val="both"/>
      </w:pPr>
    </w:p>
    <w:p w14:paraId="4532749A" w14:textId="77777777" w:rsidR="00A84128" w:rsidRDefault="00A84128" w:rsidP="00A84128">
      <w:pPr>
        <w:spacing w:line="360" w:lineRule="auto"/>
      </w:pPr>
    </w:p>
    <w:p w14:paraId="3BAFFF81" w14:textId="77777777" w:rsidR="00A84128" w:rsidRDefault="00A84128" w:rsidP="00A84128">
      <w:pPr>
        <w:pStyle w:val="StandardtextPM"/>
      </w:pPr>
      <w:r>
        <w:t xml:space="preserve">Diesen Text und aktuelle Produktabbildungen sowie weitere Presseinformationen finden Sie auch im devolo-Pressebereich unter </w:t>
      </w:r>
      <w:hyperlink r:id="rId10" w:history="1">
        <w:r>
          <w:rPr>
            <w:rStyle w:val="Hyperlink"/>
          </w:rPr>
          <w:t>www.devolo.ch/ueber-devolo/presse.html</w:t>
        </w:r>
      </w:hyperlink>
    </w:p>
    <w:p w14:paraId="4CA371AF" w14:textId="354D1DDE" w:rsidR="006E43A2" w:rsidRDefault="006E43A2" w:rsidP="00203E7F">
      <w:pPr>
        <w:pStyle w:val="StandardtextPM"/>
      </w:pPr>
    </w:p>
    <w:p w14:paraId="2F5CEE88" w14:textId="77777777" w:rsidR="00FC649B" w:rsidRDefault="00FC649B" w:rsidP="006E43A2">
      <w:pPr>
        <w:pStyle w:val="SubheadlinePM"/>
      </w:pPr>
    </w:p>
    <w:p w14:paraId="3FFF8D6F" w14:textId="77777777" w:rsidR="00FC649B" w:rsidRDefault="00FC649B" w:rsidP="006E43A2">
      <w:pPr>
        <w:pStyle w:val="SubheadlinePM"/>
      </w:pPr>
    </w:p>
    <w:p w14:paraId="45D5AEAC" w14:textId="1B379FF0" w:rsidR="006E43A2" w:rsidRPr="002C0EAE" w:rsidRDefault="006E43A2" w:rsidP="006E43A2">
      <w:pPr>
        <w:pStyle w:val="SubheadlinePM"/>
      </w:pPr>
      <w:r w:rsidRPr="002C0EAE">
        <w:lastRenderedPageBreak/>
        <w:t xml:space="preserve">Über </w:t>
      </w:r>
      <w:proofErr w:type="spellStart"/>
      <w:r w:rsidRPr="002C0EAE">
        <w:t>WallnerWeiß</w:t>
      </w:r>
      <w:proofErr w:type="spellEnd"/>
    </w:p>
    <w:p w14:paraId="319AD55A" w14:textId="162FBF9A" w:rsidR="006E43A2" w:rsidRPr="002C0EAE" w:rsidRDefault="006E43A2" w:rsidP="006E43A2">
      <w:pPr>
        <w:pStyle w:val="StandardtextPM"/>
      </w:pPr>
      <w:r w:rsidRPr="002C0EAE">
        <w:t xml:space="preserve">Die </w:t>
      </w:r>
      <w:proofErr w:type="spellStart"/>
      <w:r w:rsidRPr="002C0EAE">
        <w:t>WallnerWeiß</w:t>
      </w:r>
      <w:proofErr w:type="spellEnd"/>
      <w:r w:rsidRPr="002C0EAE">
        <w:t xml:space="preserve"> Unternehmensgruppe, bestehend aus „</w:t>
      </w:r>
      <w:proofErr w:type="spellStart"/>
      <w:r w:rsidRPr="002C0EAE">
        <w:t>wwp</w:t>
      </w:r>
      <w:proofErr w:type="spellEnd"/>
      <w:r w:rsidRPr="002C0EAE">
        <w:t xml:space="preserve"> - </w:t>
      </w:r>
      <w:proofErr w:type="spellStart"/>
      <w:r w:rsidRPr="002C0EAE">
        <w:t>WallnerWeiß</w:t>
      </w:r>
      <w:proofErr w:type="spellEnd"/>
      <w:r w:rsidRPr="002C0EAE">
        <w:t xml:space="preserve"> Rechtsanwälte-Partnerschaft mbB“ sowie den Gesellschaften für Insolvenzverwaltung, ist mit 20 Standorten eine bundesweit auf Unternehmenssanierungen spezialisierte und ausschlie</w:t>
      </w:r>
      <w:r w:rsidR="00356DDE">
        <w:t>ß</w:t>
      </w:r>
      <w:r w:rsidRPr="002C0EAE">
        <w:t xml:space="preserve">lich auf diesem Gebiet tätige Unternehmensgruppe. Durch diese Fokussierung umspannt das Tätigkeitsfeld die gesamte Palette der Sanierungsgestaltungen, insbesondere die Begleitung von M&amp;A-Prozessen, die Steuerung von Sanierungsprozessen sowie die Entwicklung und Umsetzung von Sanierungskonzepten außerhalb und innerhalb des Insolvenzverfahrens. Durch einen effizienten und hochspezialisierten Mitarbeiterstab ist die </w:t>
      </w:r>
      <w:proofErr w:type="spellStart"/>
      <w:r w:rsidRPr="002C0EAE">
        <w:t>WallnerWeiß</w:t>
      </w:r>
      <w:proofErr w:type="spellEnd"/>
      <w:r w:rsidRPr="002C0EAE">
        <w:t xml:space="preserve"> Unternehmensgruppe in der Lage, Wirtschafts- und Rechtskompetenz in praktisches Krisenmanagement umzusetzen. Das über rund 20 Jahre erfolgreiche Engagement im Sanierungssektor wird widergespiegelt durch eine Vielzahl von Unternehmenssanierungen in über tausend Insolvenzverfahren. Die Stärke der Gruppe liegt in einem interdisziplinären und ganzheitlichen Ansatz, welcher insbesondere nach Inkrafttreten des Gesetzes zur weiteren Erleichterung von Unternehmenssanierungen (ESUG) vollumfänglich zum Tragen kommt.</w:t>
      </w:r>
    </w:p>
    <w:p w14:paraId="1BF7A182" w14:textId="77777777" w:rsidR="006E43A2" w:rsidRDefault="006E43A2" w:rsidP="006E43A2">
      <w:pPr>
        <w:spacing w:line="280" w:lineRule="exact"/>
        <w:rPr>
          <w:rFonts w:cs="Arial"/>
          <w:color w:val="000000" w:themeColor="text1"/>
        </w:rPr>
      </w:pPr>
    </w:p>
    <w:p w14:paraId="05FBBA78" w14:textId="77777777" w:rsidR="006E43A2" w:rsidRPr="00EC7AAB" w:rsidRDefault="00000000" w:rsidP="006E43A2">
      <w:pPr>
        <w:spacing w:line="280" w:lineRule="exact"/>
        <w:rPr>
          <w:rFonts w:cs="Arial"/>
          <w:color w:val="000000" w:themeColor="text1"/>
          <w:lang w:eastAsia="en-US"/>
        </w:rPr>
      </w:pPr>
      <w:hyperlink r:id="rId11" w:history="1">
        <w:r w:rsidR="006E43A2" w:rsidRPr="0020674C">
          <w:rPr>
            <w:rStyle w:val="Hyperlink"/>
            <w:rFonts w:cs="Arial"/>
            <w:lang w:eastAsia="en-US"/>
          </w:rPr>
          <w:t>www.wallnerweiss.de</w:t>
        </w:r>
      </w:hyperlink>
      <w:r w:rsidR="006E43A2">
        <w:rPr>
          <w:rFonts w:cs="Arial"/>
          <w:color w:val="000000" w:themeColor="text1"/>
          <w:lang w:eastAsia="en-US"/>
        </w:rPr>
        <w:t xml:space="preserve"> </w:t>
      </w:r>
    </w:p>
    <w:p w14:paraId="2F9C7D10" w14:textId="77777777" w:rsidR="005D2B14" w:rsidRDefault="005D2B14" w:rsidP="005D2B14">
      <w:pPr>
        <w:pStyle w:val="SubheadlinePM"/>
      </w:pPr>
    </w:p>
    <w:p w14:paraId="5E2D3168" w14:textId="0B64A862" w:rsidR="005D2B14" w:rsidRPr="00951B18" w:rsidRDefault="005D2B14" w:rsidP="005D2B14">
      <w:pPr>
        <w:pStyle w:val="SubheadlinePM"/>
      </w:pPr>
      <w:r w:rsidRPr="00951B18">
        <w:t>Über devolo</w:t>
      </w:r>
    </w:p>
    <w:p w14:paraId="06CD41DE" w14:textId="77777777" w:rsidR="005D2B14" w:rsidRDefault="005D2B14" w:rsidP="005D2B14">
      <w:pPr>
        <w:pStyle w:val="StandardtextPM"/>
      </w:pPr>
      <w:r w:rsidRPr="00951B18">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Im professionellen Bereich wird mit devolo die Vision des umfassend vernetzten Internet of Things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6A7F9893" w14:textId="77777777" w:rsidR="006E43A2" w:rsidRDefault="006E43A2" w:rsidP="00203E7F">
      <w:pPr>
        <w:pStyle w:val="StandardtextPM"/>
      </w:pPr>
    </w:p>
    <w:sectPr w:rsidR="006E43A2" w:rsidSect="00FC649B">
      <w:headerReference w:type="default" r:id="rId12"/>
      <w:pgSz w:w="11906" w:h="16838"/>
      <w:pgMar w:top="2269" w:right="851" w:bottom="851"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234B" w14:textId="77777777" w:rsidR="00260B82" w:rsidRDefault="00260B82">
      <w:r>
        <w:separator/>
      </w:r>
    </w:p>
  </w:endnote>
  <w:endnote w:type="continuationSeparator" w:id="0">
    <w:p w14:paraId="43D118DB" w14:textId="77777777" w:rsidR="00260B82" w:rsidRDefault="002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altName w:val="Calibri"/>
    <w:charset w:val="00"/>
    <w:family w:val="auto"/>
    <w:pitch w:val="variable"/>
    <w:sig w:usb0="00000003" w:usb1="00000000" w:usb2="00000000" w:usb3="00000000" w:csb0="00000001" w:csb1="00000000"/>
  </w:font>
  <w:font w:name="UniversCondLight">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8497" w14:textId="77777777" w:rsidR="00260B82" w:rsidRDefault="00260B82">
      <w:r>
        <w:separator/>
      </w:r>
    </w:p>
  </w:footnote>
  <w:footnote w:type="continuationSeparator" w:id="0">
    <w:p w14:paraId="4F22C111" w14:textId="77777777" w:rsidR="00260B82" w:rsidRDefault="002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C74B" w14:textId="77777777" w:rsidR="00B44211" w:rsidRDefault="00B44211"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2E8781A3" wp14:editId="1F85262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3D4A58D" w14:textId="022739EE" w:rsidR="00B44211" w:rsidRPr="00195A51" w:rsidRDefault="00B44211">
                          <w:pPr>
                            <w:rPr>
                              <w:rFonts w:cs="Arial"/>
                              <w:b/>
                              <w:color w:val="FFFFFF" w:themeColor="background1"/>
                              <w:sz w:val="52"/>
                              <w:szCs w:val="52"/>
                            </w:rPr>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781A3"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3D4A58D" w14:textId="022739EE" w:rsidR="00B44211" w:rsidRPr="00195A51" w:rsidRDefault="00B44211">
                    <w:pPr>
                      <w:rPr>
                        <w:rFonts w:cs="Arial"/>
                        <w:b/>
                        <w:color w:val="FFFFFF" w:themeColor="background1"/>
                        <w:sz w:val="52"/>
                        <w:szCs w:val="52"/>
                      </w:rPr>
                    </w:pP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2157B23" wp14:editId="5C1AB8CC">
          <wp:simplePos x="0" y="0"/>
          <wp:positionH relativeFrom="column">
            <wp:posOffset>-909584</wp:posOffset>
          </wp:positionH>
          <wp:positionV relativeFrom="paragraph">
            <wp:posOffset>8039</wp:posOffset>
          </wp:positionV>
          <wp:extent cx="7560000" cy="129600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1086734474">
    <w:abstractNumId w:val="32"/>
  </w:num>
  <w:num w:numId="2" w16cid:durableId="2061905565">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340278886">
    <w:abstractNumId w:val="25"/>
  </w:num>
  <w:num w:numId="4" w16cid:durableId="1802532902">
    <w:abstractNumId w:val="33"/>
  </w:num>
  <w:num w:numId="5" w16cid:durableId="1475484378">
    <w:abstractNumId w:val="28"/>
  </w:num>
  <w:num w:numId="6" w16cid:durableId="829059616">
    <w:abstractNumId w:val="36"/>
  </w:num>
  <w:num w:numId="7" w16cid:durableId="723989012">
    <w:abstractNumId w:val="34"/>
  </w:num>
  <w:num w:numId="8" w16cid:durableId="671683081">
    <w:abstractNumId w:val="39"/>
  </w:num>
  <w:num w:numId="9" w16cid:durableId="1728147210">
    <w:abstractNumId w:val="13"/>
  </w:num>
  <w:num w:numId="10" w16cid:durableId="599068471">
    <w:abstractNumId w:val="22"/>
  </w:num>
  <w:num w:numId="11" w16cid:durableId="1254976039">
    <w:abstractNumId w:val="16"/>
  </w:num>
  <w:num w:numId="12" w16cid:durableId="2016952285">
    <w:abstractNumId w:val="15"/>
  </w:num>
  <w:num w:numId="13" w16cid:durableId="1343973541">
    <w:abstractNumId w:val="12"/>
  </w:num>
  <w:num w:numId="14" w16cid:durableId="638995764">
    <w:abstractNumId w:val="11"/>
  </w:num>
  <w:num w:numId="15" w16cid:durableId="1438524565">
    <w:abstractNumId w:val="19"/>
  </w:num>
  <w:num w:numId="16" w16cid:durableId="684600994">
    <w:abstractNumId w:val="20"/>
  </w:num>
  <w:num w:numId="17" w16cid:durableId="1409617181">
    <w:abstractNumId w:val="24"/>
  </w:num>
  <w:num w:numId="18" w16cid:durableId="1851217857">
    <w:abstractNumId w:val="37"/>
  </w:num>
  <w:num w:numId="19" w16cid:durableId="2018147643">
    <w:abstractNumId w:val="38"/>
  </w:num>
  <w:num w:numId="20" w16cid:durableId="330333836">
    <w:abstractNumId w:val="30"/>
  </w:num>
  <w:num w:numId="21" w16cid:durableId="1917546406">
    <w:abstractNumId w:val="35"/>
  </w:num>
  <w:num w:numId="22" w16cid:durableId="695615783">
    <w:abstractNumId w:val="14"/>
  </w:num>
  <w:num w:numId="23" w16cid:durableId="1522940148">
    <w:abstractNumId w:val="29"/>
  </w:num>
  <w:num w:numId="24" w16cid:durableId="1008294548">
    <w:abstractNumId w:val="26"/>
  </w:num>
  <w:num w:numId="25" w16cid:durableId="812597426">
    <w:abstractNumId w:val="9"/>
  </w:num>
  <w:num w:numId="26" w16cid:durableId="1384476258">
    <w:abstractNumId w:val="7"/>
  </w:num>
  <w:num w:numId="27" w16cid:durableId="903755223">
    <w:abstractNumId w:val="6"/>
  </w:num>
  <w:num w:numId="28" w16cid:durableId="469128225">
    <w:abstractNumId w:val="5"/>
  </w:num>
  <w:num w:numId="29" w16cid:durableId="131026999">
    <w:abstractNumId w:val="4"/>
  </w:num>
  <w:num w:numId="30" w16cid:durableId="211693833">
    <w:abstractNumId w:val="8"/>
  </w:num>
  <w:num w:numId="31" w16cid:durableId="568080969">
    <w:abstractNumId w:val="3"/>
  </w:num>
  <w:num w:numId="32" w16cid:durableId="2090228402">
    <w:abstractNumId w:val="2"/>
  </w:num>
  <w:num w:numId="33" w16cid:durableId="59258298">
    <w:abstractNumId w:val="1"/>
  </w:num>
  <w:num w:numId="34" w16cid:durableId="1983656781">
    <w:abstractNumId w:val="0"/>
  </w:num>
  <w:num w:numId="35" w16cid:durableId="97877422">
    <w:abstractNumId w:val="17"/>
  </w:num>
  <w:num w:numId="36" w16cid:durableId="859392093">
    <w:abstractNumId w:val="31"/>
  </w:num>
  <w:num w:numId="37" w16cid:durableId="1160736519">
    <w:abstractNumId w:val="21"/>
  </w:num>
  <w:num w:numId="38" w16cid:durableId="622883825">
    <w:abstractNumId w:val="27"/>
  </w:num>
  <w:num w:numId="39" w16cid:durableId="601960319">
    <w:abstractNumId w:val="23"/>
  </w:num>
  <w:num w:numId="40" w16cid:durableId="1650403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60D957-BF6B-447A-97EB-D334ACF251AB}"/>
    <w:docVar w:name="dgnword-eventsink" w:val="346128936"/>
  </w:docVars>
  <w:rsids>
    <w:rsidRoot w:val="00D6044F"/>
    <w:rsid w:val="00000136"/>
    <w:rsid w:val="00007C7B"/>
    <w:rsid w:val="0001183B"/>
    <w:rsid w:val="00013F7B"/>
    <w:rsid w:val="00016614"/>
    <w:rsid w:val="00016B72"/>
    <w:rsid w:val="00034E20"/>
    <w:rsid w:val="00036ABD"/>
    <w:rsid w:val="00041397"/>
    <w:rsid w:val="00044BDB"/>
    <w:rsid w:val="000468EE"/>
    <w:rsid w:val="000512E1"/>
    <w:rsid w:val="000539C7"/>
    <w:rsid w:val="0005481F"/>
    <w:rsid w:val="00055A88"/>
    <w:rsid w:val="000629C2"/>
    <w:rsid w:val="00064438"/>
    <w:rsid w:val="000831C5"/>
    <w:rsid w:val="00084FBB"/>
    <w:rsid w:val="000860F8"/>
    <w:rsid w:val="000907BE"/>
    <w:rsid w:val="000920CA"/>
    <w:rsid w:val="000A424D"/>
    <w:rsid w:val="000A44FA"/>
    <w:rsid w:val="000B0146"/>
    <w:rsid w:val="000B3D5E"/>
    <w:rsid w:val="000C28F3"/>
    <w:rsid w:val="000C28FC"/>
    <w:rsid w:val="000C3F6B"/>
    <w:rsid w:val="000C7C5E"/>
    <w:rsid w:val="000D0AE6"/>
    <w:rsid w:val="000E3455"/>
    <w:rsid w:val="000E4681"/>
    <w:rsid w:val="000E65A6"/>
    <w:rsid w:val="000E7C2E"/>
    <w:rsid w:val="000F0590"/>
    <w:rsid w:val="000F05F9"/>
    <w:rsid w:val="000F2F41"/>
    <w:rsid w:val="001019A2"/>
    <w:rsid w:val="00103095"/>
    <w:rsid w:val="00105D16"/>
    <w:rsid w:val="00110917"/>
    <w:rsid w:val="00110CAA"/>
    <w:rsid w:val="0011179C"/>
    <w:rsid w:val="00111A0C"/>
    <w:rsid w:val="0011544D"/>
    <w:rsid w:val="00123F56"/>
    <w:rsid w:val="0012545F"/>
    <w:rsid w:val="00126A54"/>
    <w:rsid w:val="001272D8"/>
    <w:rsid w:val="00130C47"/>
    <w:rsid w:val="0013240E"/>
    <w:rsid w:val="00132912"/>
    <w:rsid w:val="001332C5"/>
    <w:rsid w:val="001346DB"/>
    <w:rsid w:val="00135FFB"/>
    <w:rsid w:val="00136561"/>
    <w:rsid w:val="00137171"/>
    <w:rsid w:val="00144F8D"/>
    <w:rsid w:val="00147A72"/>
    <w:rsid w:val="00152D2A"/>
    <w:rsid w:val="00155B48"/>
    <w:rsid w:val="00156C5E"/>
    <w:rsid w:val="00157376"/>
    <w:rsid w:val="001605E7"/>
    <w:rsid w:val="001644D1"/>
    <w:rsid w:val="00170AD5"/>
    <w:rsid w:val="0017181B"/>
    <w:rsid w:val="00182F3E"/>
    <w:rsid w:val="00186846"/>
    <w:rsid w:val="00187172"/>
    <w:rsid w:val="00190330"/>
    <w:rsid w:val="00190CB7"/>
    <w:rsid w:val="00195A51"/>
    <w:rsid w:val="00197BE2"/>
    <w:rsid w:val="001A1338"/>
    <w:rsid w:val="001A15E2"/>
    <w:rsid w:val="001A4DFB"/>
    <w:rsid w:val="001A4FFC"/>
    <w:rsid w:val="001A61EE"/>
    <w:rsid w:val="001B657F"/>
    <w:rsid w:val="001C155B"/>
    <w:rsid w:val="001C1DD7"/>
    <w:rsid w:val="001C60DF"/>
    <w:rsid w:val="001C79C8"/>
    <w:rsid w:val="001C7FF9"/>
    <w:rsid w:val="001D3D17"/>
    <w:rsid w:val="001D3E1E"/>
    <w:rsid w:val="001D7312"/>
    <w:rsid w:val="001E3B9E"/>
    <w:rsid w:val="001E61E1"/>
    <w:rsid w:val="001E65C4"/>
    <w:rsid w:val="001F039B"/>
    <w:rsid w:val="001F7DA6"/>
    <w:rsid w:val="00201CEA"/>
    <w:rsid w:val="00203E7F"/>
    <w:rsid w:val="0020428E"/>
    <w:rsid w:val="002054D8"/>
    <w:rsid w:val="00214D1C"/>
    <w:rsid w:val="00222D12"/>
    <w:rsid w:val="00224787"/>
    <w:rsid w:val="00226ADD"/>
    <w:rsid w:val="00227540"/>
    <w:rsid w:val="002309E9"/>
    <w:rsid w:val="002452E8"/>
    <w:rsid w:val="00247B3C"/>
    <w:rsid w:val="00251365"/>
    <w:rsid w:val="00260B82"/>
    <w:rsid w:val="00261AD8"/>
    <w:rsid w:val="00263CCD"/>
    <w:rsid w:val="00264E4F"/>
    <w:rsid w:val="002661E6"/>
    <w:rsid w:val="00270D8E"/>
    <w:rsid w:val="00276290"/>
    <w:rsid w:val="00284B84"/>
    <w:rsid w:val="00285C50"/>
    <w:rsid w:val="00287EDC"/>
    <w:rsid w:val="00290062"/>
    <w:rsid w:val="0029276F"/>
    <w:rsid w:val="00292B32"/>
    <w:rsid w:val="00292E1B"/>
    <w:rsid w:val="0029604A"/>
    <w:rsid w:val="002A083D"/>
    <w:rsid w:val="002A2CFC"/>
    <w:rsid w:val="002A44C8"/>
    <w:rsid w:val="002A4B8F"/>
    <w:rsid w:val="002A6B06"/>
    <w:rsid w:val="002A75A6"/>
    <w:rsid w:val="002B448E"/>
    <w:rsid w:val="002B5CB8"/>
    <w:rsid w:val="002B677D"/>
    <w:rsid w:val="002B77B1"/>
    <w:rsid w:val="002C0EAE"/>
    <w:rsid w:val="002C1A6A"/>
    <w:rsid w:val="002C29AA"/>
    <w:rsid w:val="002C3F12"/>
    <w:rsid w:val="002C57A6"/>
    <w:rsid w:val="002C71B6"/>
    <w:rsid w:val="002E1754"/>
    <w:rsid w:val="002E5D93"/>
    <w:rsid w:val="002F0026"/>
    <w:rsid w:val="002F155D"/>
    <w:rsid w:val="002F28EB"/>
    <w:rsid w:val="002F45B2"/>
    <w:rsid w:val="002F54A3"/>
    <w:rsid w:val="00303D8C"/>
    <w:rsid w:val="003056ED"/>
    <w:rsid w:val="00305EED"/>
    <w:rsid w:val="00306601"/>
    <w:rsid w:val="00310B8F"/>
    <w:rsid w:val="00312DD0"/>
    <w:rsid w:val="00313ECA"/>
    <w:rsid w:val="00316124"/>
    <w:rsid w:val="003163D2"/>
    <w:rsid w:val="00322BFB"/>
    <w:rsid w:val="00325566"/>
    <w:rsid w:val="00330EFC"/>
    <w:rsid w:val="0033227D"/>
    <w:rsid w:val="00333878"/>
    <w:rsid w:val="00333AE5"/>
    <w:rsid w:val="003354A4"/>
    <w:rsid w:val="003458F8"/>
    <w:rsid w:val="00351E65"/>
    <w:rsid w:val="00352DCE"/>
    <w:rsid w:val="00353E35"/>
    <w:rsid w:val="00355502"/>
    <w:rsid w:val="00356118"/>
    <w:rsid w:val="00356423"/>
    <w:rsid w:val="00356756"/>
    <w:rsid w:val="00356DDE"/>
    <w:rsid w:val="003577B8"/>
    <w:rsid w:val="00361508"/>
    <w:rsid w:val="003621C7"/>
    <w:rsid w:val="003641BC"/>
    <w:rsid w:val="00382FE2"/>
    <w:rsid w:val="00384C25"/>
    <w:rsid w:val="003878FB"/>
    <w:rsid w:val="003922B0"/>
    <w:rsid w:val="003927C8"/>
    <w:rsid w:val="003928C3"/>
    <w:rsid w:val="003A20B4"/>
    <w:rsid w:val="003A491B"/>
    <w:rsid w:val="003B1B0E"/>
    <w:rsid w:val="003B1B9E"/>
    <w:rsid w:val="003B375F"/>
    <w:rsid w:val="003C02FB"/>
    <w:rsid w:val="003C2AA5"/>
    <w:rsid w:val="003C4348"/>
    <w:rsid w:val="003C4E35"/>
    <w:rsid w:val="003C57C7"/>
    <w:rsid w:val="003C75CE"/>
    <w:rsid w:val="003D1A54"/>
    <w:rsid w:val="003D2C7E"/>
    <w:rsid w:val="003D34C4"/>
    <w:rsid w:val="003D5203"/>
    <w:rsid w:val="003D575C"/>
    <w:rsid w:val="003D74C3"/>
    <w:rsid w:val="003E56CF"/>
    <w:rsid w:val="003E5955"/>
    <w:rsid w:val="003E59B1"/>
    <w:rsid w:val="003E6CBF"/>
    <w:rsid w:val="003E7C0A"/>
    <w:rsid w:val="003F34C0"/>
    <w:rsid w:val="003F434D"/>
    <w:rsid w:val="003F52C0"/>
    <w:rsid w:val="003F6AD6"/>
    <w:rsid w:val="0040144F"/>
    <w:rsid w:val="00404BB8"/>
    <w:rsid w:val="004113BD"/>
    <w:rsid w:val="004206FC"/>
    <w:rsid w:val="00425044"/>
    <w:rsid w:val="00437130"/>
    <w:rsid w:val="00442820"/>
    <w:rsid w:val="00443E24"/>
    <w:rsid w:val="00457976"/>
    <w:rsid w:val="00460FEF"/>
    <w:rsid w:val="00462E27"/>
    <w:rsid w:val="004671B1"/>
    <w:rsid w:val="00472B42"/>
    <w:rsid w:val="0048113A"/>
    <w:rsid w:val="00481242"/>
    <w:rsid w:val="004839C7"/>
    <w:rsid w:val="00490530"/>
    <w:rsid w:val="00490F13"/>
    <w:rsid w:val="00491471"/>
    <w:rsid w:val="00493120"/>
    <w:rsid w:val="004A5AC0"/>
    <w:rsid w:val="004A5F1F"/>
    <w:rsid w:val="004B04A4"/>
    <w:rsid w:val="004B0F60"/>
    <w:rsid w:val="004B10D6"/>
    <w:rsid w:val="004B2586"/>
    <w:rsid w:val="004B69B0"/>
    <w:rsid w:val="004C32CA"/>
    <w:rsid w:val="004C39EE"/>
    <w:rsid w:val="004C529B"/>
    <w:rsid w:val="004C650D"/>
    <w:rsid w:val="004C685C"/>
    <w:rsid w:val="004C6F06"/>
    <w:rsid w:val="004C7BB8"/>
    <w:rsid w:val="004D59DE"/>
    <w:rsid w:val="004E20F2"/>
    <w:rsid w:val="004E2486"/>
    <w:rsid w:val="004E273D"/>
    <w:rsid w:val="004E4599"/>
    <w:rsid w:val="004F43C3"/>
    <w:rsid w:val="00500339"/>
    <w:rsid w:val="0050059C"/>
    <w:rsid w:val="00502EC5"/>
    <w:rsid w:val="00505D11"/>
    <w:rsid w:val="00506FE1"/>
    <w:rsid w:val="005073A2"/>
    <w:rsid w:val="00510B4A"/>
    <w:rsid w:val="0051215F"/>
    <w:rsid w:val="00517FBE"/>
    <w:rsid w:val="00524974"/>
    <w:rsid w:val="0053197F"/>
    <w:rsid w:val="005331CC"/>
    <w:rsid w:val="00536D6A"/>
    <w:rsid w:val="0053713A"/>
    <w:rsid w:val="0054468C"/>
    <w:rsid w:val="00552A7E"/>
    <w:rsid w:val="00563970"/>
    <w:rsid w:val="00566265"/>
    <w:rsid w:val="0056756E"/>
    <w:rsid w:val="00570FBD"/>
    <w:rsid w:val="0058061D"/>
    <w:rsid w:val="00582355"/>
    <w:rsid w:val="0059032F"/>
    <w:rsid w:val="00590A24"/>
    <w:rsid w:val="00592C70"/>
    <w:rsid w:val="00595BE4"/>
    <w:rsid w:val="005A067D"/>
    <w:rsid w:val="005A0B44"/>
    <w:rsid w:val="005A26F3"/>
    <w:rsid w:val="005A282E"/>
    <w:rsid w:val="005B6C22"/>
    <w:rsid w:val="005C08F7"/>
    <w:rsid w:val="005C1D4C"/>
    <w:rsid w:val="005C5C26"/>
    <w:rsid w:val="005D2B14"/>
    <w:rsid w:val="005D43E7"/>
    <w:rsid w:val="005D5A8D"/>
    <w:rsid w:val="005E33C8"/>
    <w:rsid w:val="005E467A"/>
    <w:rsid w:val="005E6C8F"/>
    <w:rsid w:val="005E6C91"/>
    <w:rsid w:val="005E7BF8"/>
    <w:rsid w:val="00622A52"/>
    <w:rsid w:val="00625DC9"/>
    <w:rsid w:val="00626174"/>
    <w:rsid w:val="00630584"/>
    <w:rsid w:val="00630B92"/>
    <w:rsid w:val="0063201D"/>
    <w:rsid w:val="00632C61"/>
    <w:rsid w:val="006341D4"/>
    <w:rsid w:val="00640890"/>
    <w:rsid w:val="00641B1F"/>
    <w:rsid w:val="00641D4A"/>
    <w:rsid w:val="00652462"/>
    <w:rsid w:val="0065519A"/>
    <w:rsid w:val="00657B66"/>
    <w:rsid w:val="0066194B"/>
    <w:rsid w:val="006619AF"/>
    <w:rsid w:val="006638AF"/>
    <w:rsid w:val="00673B93"/>
    <w:rsid w:val="006742A2"/>
    <w:rsid w:val="00674E77"/>
    <w:rsid w:val="00677886"/>
    <w:rsid w:val="006900C0"/>
    <w:rsid w:val="0069725D"/>
    <w:rsid w:val="006A0FAC"/>
    <w:rsid w:val="006A253D"/>
    <w:rsid w:val="006A4C2C"/>
    <w:rsid w:val="006A4D01"/>
    <w:rsid w:val="006B2BAC"/>
    <w:rsid w:val="006B3594"/>
    <w:rsid w:val="006C513E"/>
    <w:rsid w:val="006D1AA8"/>
    <w:rsid w:val="006D68A0"/>
    <w:rsid w:val="006E43A2"/>
    <w:rsid w:val="006E5641"/>
    <w:rsid w:val="006E646E"/>
    <w:rsid w:val="006E6BDF"/>
    <w:rsid w:val="006E79E9"/>
    <w:rsid w:val="006F15E1"/>
    <w:rsid w:val="006F4397"/>
    <w:rsid w:val="006F47E6"/>
    <w:rsid w:val="006F62A8"/>
    <w:rsid w:val="006F7CC9"/>
    <w:rsid w:val="0070191A"/>
    <w:rsid w:val="007029D6"/>
    <w:rsid w:val="0070320B"/>
    <w:rsid w:val="00707E1B"/>
    <w:rsid w:val="007110AD"/>
    <w:rsid w:val="007142F5"/>
    <w:rsid w:val="007223A9"/>
    <w:rsid w:val="0072376C"/>
    <w:rsid w:val="0072509F"/>
    <w:rsid w:val="00741A3F"/>
    <w:rsid w:val="0074297C"/>
    <w:rsid w:val="00746702"/>
    <w:rsid w:val="00747AE1"/>
    <w:rsid w:val="00751921"/>
    <w:rsid w:val="007537D2"/>
    <w:rsid w:val="00761083"/>
    <w:rsid w:val="00767D95"/>
    <w:rsid w:val="00770253"/>
    <w:rsid w:val="00771715"/>
    <w:rsid w:val="00775C41"/>
    <w:rsid w:val="00787329"/>
    <w:rsid w:val="00790DA0"/>
    <w:rsid w:val="00791AC7"/>
    <w:rsid w:val="00791B75"/>
    <w:rsid w:val="00796669"/>
    <w:rsid w:val="007A0414"/>
    <w:rsid w:val="007B566E"/>
    <w:rsid w:val="007C1D9B"/>
    <w:rsid w:val="007C228B"/>
    <w:rsid w:val="007C3B6A"/>
    <w:rsid w:val="007C3C5D"/>
    <w:rsid w:val="007D0C69"/>
    <w:rsid w:val="007E4D0E"/>
    <w:rsid w:val="007E5866"/>
    <w:rsid w:val="007F18AC"/>
    <w:rsid w:val="007F4104"/>
    <w:rsid w:val="007F513C"/>
    <w:rsid w:val="007F7838"/>
    <w:rsid w:val="00800355"/>
    <w:rsid w:val="00800A40"/>
    <w:rsid w:val="0080479F"/>
    <w:rsid w:val="00805C77"/>
    <w:rsid w:val="00811FBB"/>
    <w:rsid w:val="008151EE"/>
    <w:rsid w:val="00815D2D"/>
    <w:rsid w:val="00820966"/>
    <w:rsid w:val="00822F5E"/>
    <w:rsid w:val="00825EBD"/>
    <w:rsid w:val="00830E24"/>
    <w:rsid w:val="00836E18"/>
    <w:rsid w:val="00840540"/>
    <w:rsid w:val="00843A9E"/>
    <w:rsid w:val="00843CDB"/>
    <w:rsid w:val="00846AB5"/>
    <w:rsid w:val="00854852"/>
    <w:rsid w:val="00857210"/>
    <w:rsid w:val="00857952"/>
    <w:rsid w:val="00865C54"/>
    <w:rsid w:val="00866050"/>
    <w:rsid w:val="00870316"/>
    <w:rsid w:val="00871510"/>
    <w:rsid w:val="00871740"/>
    <w:rsid w:val="008835BC"/>
    <w:rsid w:val="00883CA8"/>
    <w:rsid w:val="00886738"/>
    <w:rsid w:val="00887AD6"/>
    <w:rsid w:val="0089056A"/>
    <w:rsid w:val="00892AD2"/>
    <w:rsid w:val="008A4B09"/>
    <w:rsid w:val="008A5CAE"/>
    <w:rsid w:val="008A6152"/>
    <w:rsid w:val="008A64EA"/>
    <w:rsid w:val="008B19A7"/>
    <w:rsid w:val="008B4EE4"/>
    <w:rsid w:val="008B6781"/>
    <w:rsid w:val="008C4751"/>
    <w:rsid w:val="008D2C8B"/>
    <w:rsid w:val="008D4AF4"/>
    <w:rsid w:val="008D7702"/>
    <w:rsid w:val="008E2647"/>
    <w:rsid w:val="008F040B"/>
    <w:rsid w:val="008F5AA0"/>
    <w:rsid w:val="009019DF"/>
    <w:rsid w:val="009255E8"/>
    <w:rsid w:val="009319D3"/>
    <w:rsid w:val="009330CA"/>
    <w:rsid w:val="009333F1"/>
    <w:rsid w:val="0093445B"/>
    <w:rsid w:val="00940D98"/>
    <w:rsid w:val="009475FC"/>
    <w:rsid w:val="00951B18"/>
    <w:rsid w:val="00953409"/>
    <w:rsid w:val="00956186"/>
    <w:rsid w:val="009612BA"/>
    <w:rsid w:val="009614AB"/>
    <w:rsid w:val="009618FB"/>
    <w:rsid w:val="00962E3C"/>
    <w:rsid w:val="0096315D"/>
    <w:rsid w:val="0097171D"/>
    <w:rsid w:val="009768EE"/>
    <w:rsid w:val="00981DFD"/>
    <w:rsid w:val="00984838"/>
    <w:rsid w:val="00987BEE"/>
    <w:rsid w:val="00993143"/>
    <w:rsid w:val="00994F80"/>
    <w:rsid w:val="009A1492"/>
    <w:rsid w:val="009A6604"/>
    <w:rsid w:val="009B39A7"/>
    <w:rsid w:val="009B7974"/>
    <w:rsid w:val="009D0219"/>
    <w:rsid w:val="009D2867"/>
    <w:rsid w:val="009D2CB6"/>
    <w:rsid w:val="009D308E"/>
    <w:rsid w:val="009D4115"/>
    <w:rsid w:val="009D5BFE"/>
    <w:rsid w:val="009D6829"/>
    <w:rsid w:val="009D7FBA"/>
    <w:rsid w:val="009E2DAE"/>
    <w:rsid w:val="009E2E0A"/>
    <w:rsid w:val="009E3F7B"/>
    <w:rsid w:val="009E700D"/>
    <w:rsid w:val="009F0601"/>
    <w:rsid w:val="009F2DA0"/>
    <w:rsid w:val="009F7E79"/>
    <w:rsid w:val="00A03047"/>
    <w:rsid w:val="00A05929"/>
    <w:rsid w:val="00A10E55"/>
    <w:rsid w:val="00A23383"/>
    <w:rsid w:val="00A31808"/>
    <w:rsid w:val="00A32D5A"/>
    <w:rsid w:val="00A33C71"/>
    <w:rsid w:val="00A344E9"/>
    <w:rsid w:val="00A50702"/>
    <w:rsid w:val="00A543F7"/>
    <w:rsid w:val="00A5676B"/>
    <w:rsid w:val="00A60C0D"/>
    <w:rsid w:val="00A6278B"/>
    <w:rsid w:val="00A63AF0"/>
    <w:rsid w:val="00A66150"/>
    <w:rsid w:val="00A7097B"/>
    <w:rsid w:val="00A72E01"/>
    <w:rsid w:val="00A76AD3"/>
    <w:rsid w:val="00A81A29"/>
    <w:rsid w:val="00A83B8A"/>
    <w:rsid w:val="00A84128"/>
    <w:rsid w:val="00A8420F"/>
    <w:rsid w:val="00A84A22"/>
    <w:rsid w:val="00A860DE"/>
    <w:rsid w:val="00A92FCD"/>
    <w:rsid w:val="00A9509D"/>
    <w:rsid w:val="00A97B26"/>
    <w:rsid w:val="00AA1510"/>
    <w:rsid w:val="00AB2EB6"/>
    <w:rsid w:val="00AC3859"/>
    <w:rsid w:val="00AC5FB6"/>
    <w:rsid w:val="00AD6CCB"/>
    <w:rsid w:val="00AE11A5"/>
    <w:rsid w:val="00AE4977"/>
    <w:rsid w:val="00AF1B2D"/>
    <w:rsid w:val="00AF4CC5"/>
    <w:rsid w:val="00AF5EC7"/>
    <w:rsid w:val="00AF713E"/>
    <w:rsid w:val="00B037BA"/>
    <w:rsid w:val="00B03896"/>
    <w:rsid w:val="00B10093"/>
    <w:rsid w:val="00B171BD"/>
    <w:rsid w:val="00B2019C"/>
    <w:rsid w:val="00B329BF"/>
    <w:rsid w:val="00B34216"/>
    <w:rsid w:val="00B402A0"/>
    <w:rsid w:val="00B44211"/>
    <w:rsid w:val="00B461F5"/>
    <w:rsid w:val="00B5137A"/>
    <w:rsid w:val="00B51896"/>
    <w:rsid w:val="00B540DB"/>
    <w:rsid w:val="00B608F7"/>
    <w:rsid w:val="00B61BED"/>
    <w:rsid w:val="00B66A19"/>
    <w:rsid w:val="00B66AF1"/>
    <w:rsid w:val="00B678B1"/>
    <w:rsid w:val="00B73F9D"/>
    <w:rsid w:val="00B74A4B"/>
    <w:rsid w:val="00B7583F"/>
    <w:rsid w:val="00B77626"/>
    <w:rsid w:val="00B81FCA"/>
    <w:rsid w:val="00B86AA7"/>
    <w:rsid w:val="00B8754F"/>
    <w:rsid w:val="00B904B1"/>
    <w:rsid w:val="00BA06DD"/>
    <w:rsid w:val="00BA4DBB"/>
    <w:rsid w:val="00BC7F5E"/>
    <w:rsid w:val="00BD195B"/>
    <w:rsid w:val="00BD4D0B"/>
    <w:rsid w:val="00BE1603"/>
    <w:rsid w:val="00BE2E14"/>
    <w:rsid w:val="00BE52AD"/>
    <w:rsid w:val="00BF1669"/>
    <w:rsid w:val="00C00055"/>
    <w:rsid w:val="00C020B1"/>
    <w:rsid w:val="00C11C99"/>
    <w:rsid w:val="00C138CE"/>
    <w:rsid w:val="00C14629"/>
    <w:rsid w:val="00C24111"/>
    <w:rsid w:val="00C301B7"/>
    <w:rsid w:val="00C30D9B"/>
    <w:rsid w:val="00C3197A"/>
    <w:rsid w:val="00C328A1"/>
    <w:rsid w:val="00C4485E"/>
    <w:rsid w:val="00C46307"/>
    <w:rsid w:val="00C51294"/>
    <w:rsid w:val="00C52981"/>
    <w:rsid w:val="00C55913"/>
    <w:rsid w:val="00C63402"/>
    <w:rsid w:val="00C63CFF"/>
    <w:rsid w:val="00C678AD"/>
    <w:rsid w:val="00C76835"/>
    <w:rsid w:val="00C81F5B"/>
    <w:rsid w:val="00C83B95"/>
    <w:rsid w:val="00C872FE"/>
    <w:rsid w:val="00C87A09"/>
    <w:rsid w:val="00C87C61"/>
    <w:rsid w:val="00C903F4"/>
    <w:rsid w:val="00CA09A8"/>
    <w:rsid w:val="00CA471D"/>
    <w:rsid w:val="00CA6F2A"/>
    <w:rsid w:val="00CB0CA8"/>
    <w:rsid w:val="00CB2B8A"/>
    <w:rsid w:val="00CB3EAE"/>
    <w:rsid w:val="00CB5B89"/>
    <w:rsid w:val="00CC0AF5"/>
    <w:rsid w:val="00CC2459"/>
    <w:rsid w:val="00CC52C1"/>
    <w:rsid w:val="00CC55E2"/>
    <w:rsid w:val="00CC58F5"/>
    <w:rsid w:val="00CD6C4C"/>
    <w:rsid w:val="00CD7756"/>
    <w:rsid w:val="00CE27DB"/>
    <w:rsid w:val="00CE32B0"/>
    <w:rsid w:val="00CF74F2"/>
    <w:rsid w:val="00CF7929"/>
    <w:rsid w:val="00D03CCF"/>
    <w:rsid w:val="00D03FB8"/>
    <w:rsid w:val="00D17384"/>
    <w:rsid w:val="00D23875"/>
    <w:rsid w:val="00D255B8"/>
    <w:rsid w:val="00D33E5B"/>
    <w:rsid w:val="00D34A71"/>
    <w:rsid w:val="00D362F8"/>
    <w:rsid w:val="00D37F10"/>
    <w:rsid w:val="00D42A4A"/>
    <w:rsid w:val="00D43641"/>
    <w:rsid w:val="00D4498F"/>
    <w:rsid w:val="00D451DE"/>
    <w:rsid w:val="00D46617"/>
    <w:rsid w:val="00D50B3D"/>
    <w:rsid w:val="00D51C37"/>
    <w:rsid w:val="00D53F4F"/>
    <w:rsid w:val="00D56A5E"/>
    <w:rsid w:val="00D57BC6"/>
    <w:rsid w:val="00D6044F"/>
    <w:rsid w:val="00D70DD6"/>
    <w:rsid w:val="00D71094"/>
    <w:rsid w:val="00D73411"/>
    <w:rsid w:val="00D7592D"/>
    <w:rsid w:val="00D846F2"/>
    <w:rsid w:val="00D84F28"/>
    <w:rsid w:val="00D9746B"/>
    <w:rsid w:val="00DA2C9B"/>
    <w:rsid w:val="00DA4629"/>
    <w:rsid w:val="00DB1126"/>
    <w:rsid w:val="00DB2A2F"/>
    <w:rsid w:val="00DB34A4"/>
    <w:rsid w:val="00DB55C3"/>
    <w:rsid w:val="00DB679C"/>
    <w:rsid w:val="00DC0681"/>
    <w:rsid w:val="00DC71FB"/>
    <w:rsid w:val="00DD0BF1"/>
    <w:rsid w:val="00DE0883"/>
    <w:rsid w:val="00DE2E22"/>
    <w:rsid w:val="00DE313E"/>
    <w:rsid w:val="00DE492A"/>
    <w:rsid w:val="00DF2F1A"/>
    <w:rsid w:val="00DF5A83"/>
    <w:rsid w:val="00E033B8"/>
    <w:rsid w:val="00E03C22"/>
    <w:rsid w:val="00E16170"/>
    <w:rsid w:val="00E163A2"/>
    <w:rsid w:val="00E235F9"/>
    <w:rsid w:val="00E33F5F"/>
    <w:rsid w:val="00E4175C"/>
    <w:rsid w:val="00E4278A"/>
    <w:rsid w:val="00E43145"/>
    <w:rsid w:val="00E45E66"/>
    <w:rsid w:val="00E52065"/>
    <w:rsid w:val="00E53A3A"/>
    <w:rsid w:val="00E67B2A"/>
    <w:rsid w:val="00E71892"/>
    <w:rsid w:val="00E75289"/>
    <w:rsid w:val="00E76D6E"/>
    <w:rsid w:val="00E77D8E"/>
    <w:rsid w:val="00E82BF6"/>
    <w:rsid w:val="00E84A8E"/>
    <w:rsid w:val="00E91F85"/>
    <w:rsid w:val="00E93DA7"/>
    <w:rsid w:val="00EA18D2"/>
    <w:rsid w:val="00EA19CD"/>
    <w:rsid w:val="00EA45E7"/>
    <w:rsid w:val="00EA4ABA"/>
    <w:rsid w:val="00EB1DB0"/>
    <w:rsid w:val="00EB20D8"/>
    <w:rsid w:val="00EB3ED7"/>
    <w:rsid w:val="00EB7CCE"/>
    <w:rsid w:val="00EC239C"/>
    <w:rsid w:val="00EC7AAB"/>
    <w:rsid w:val="00ED01FA"/>
    <w:rsid w:val="00ED55BA"/>
    <w:rsid w:val="00ED58AE"/>
    <w:rsid w:val="00EE4F0D"/>
    <w:rsid w:val="00EE6E07"/>
    <w:rsid w:val="00EF1A36"/>
    <w:rsid w:val="00EF5A34"/>
    <w:rsid w:val="00F020BE"/>
    <w:rsid w:val="00F02E69"/>
    <w:rsid w:val="00F039FF"/>
    <w:rsid w:val="00F07914"/>
    <w:rsid w:val="00F112A6"/>
    <w:rsid w:val="00F12AC6"/>
    <w:rsid w:val="00F14D4C"/>
    <w:rsid w:val="00F23D8B"/>
    <w:rsid w:val="00F302FC"/>
    <w:rsid w:val="00F31680"/>
    <w:rsid w:val="00F322F5"/>
    <w:rsid w:val="00F33809"/>
    <w:rsid w:val="00F40127"/>
    <w:rsid w:val="00F4293D"/>
    <w:rsid w:val="00F50627"/>
    <w:rsid w:val="00F5091A"/>
    <w:rsid w:val="00F51737"/>
    <w:rsid w:val="00F5204E"/>
    <w:rsid w:val="00F56C12"/>
    <w:rsid w:val="00F64E83"/>
    <w:rsid w:val="00F779F3"/>
    <w:rsid w:val="00F83E2A"/>
    <w:rsid w:val="00F8580D"/>
    <w:rsid w:val="00F86931"/>
    <w:rsid w:val="00FA09D6"/>
    <w:rsid w:val="00FA5675"/>
    <w:rsid w:val="00FA6352"/>
    <w:rsid w:val="00FA6417"/>
    <w:rsid w:val="00FA769B"/>
    <w:rsid w:val="00FB050E"/>
    <w:rsid w:val="00FB3C9F"/>
    <w:rsid w:val="00FB6F0C"/>
    <w:rsid w:val="00FC3667"/>
    <w:rsid w:val="00FC5C6D"/>
    <w:rsid w:val="00FC649B"/>
    <w:rsid w:val="00FC66DC"/>
    <w:rsid w:val="00FC7907"/>
    <w:rsid w:val="00FD2528"/>
    <w:rsid w:val="00FD3B96"/>
    <w:rsid w:val="00FD51AE"/>
    <w:rsid w:val="00FD56BA"/>
    <w:rsid w:val="00FE1D15"/>
    <w:rsid w:val="00FF63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91E26"/>
  <w15:docId w15:val="{EB54C3C7-6F1C-42DD-98ED-EDDC8FAB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Erwhnung1">
    <w:name w:val="Erwähnung1"/>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nhideWhenUsed/>
    <w:rsid w:val="006B2BAC"/>
    <w:pPr>
      <w:tabs>
        <w:tab w:val="center" w:pos="4536"/>
        <w:tab w:val="right" w:pos="9072"/>
      </w:tabs>
    </w:pPr>
  </w:style>
  <w:style w:type="character" w:customStyle="1" w:styleId="KopfzeileZchn">
    <w:name w:val="Kopfzeile Zchn"/>
    <w:basedOn w:val="Absatz-Standardschriftart"/>
    <w:link w:val="Kopfzeile"/>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Kommentarzeichen">
    <w:name w:val="annotation reference"/>
    <w:basedOn w:val="Absatz-Standardschriftart"/>
    <w:unhideWhenUsed/>
    <w:rsid w:val="003922B0"/>
    <w:rPr>
      <w:sz w:val="16"/>
      <w:szCs w:val="16"/>
    </w:rPr>
  </w:style>
  <w:style w:type="paragraph" w:styleId="Kommentarthema">
    <w:name w:val="annotation subject"/>
    <w:basedOn w:val="Kommentartext"/>
    <w:next w:val="Kommentartext"/>
    <w:link w:val="KommentarthemaZchn"/>
    <w:uiPriority w:val="99"/>
    <w:semiHidden/>
    <w:unhideWhenUsed/>
    <w:rsid w:val="003922B0"/>
    <w:rPr>
      <w:b/>
      <w:bCs/>
    </w:rPr>
  </w:style>
  <w:style w:type="character" w:customStyle="1" w:styleId="KommentartextZchn">
    <w:name w:val="Kommentartext Zchn"/>
    <w:basedOn w:val="Absatz-Standardschriftart"/>
    <w:link w:val="Kommentartext"/>
    <w:rsid w:val="003922B0"/>
    <w:rPr>
      <w:rFonts w:ascii="Arial" w:hAnsi="Arial"/>
    </w:rPr>
  </w:style>
  <w:style w:type="character" w:customStyle="1" w:styleId="KommentarthemaZchn">
    <w:name w:val="Kommentarthema Zchn"/>
    <w:basedOn w:val="KommentartextZchn"/>
    <w:link w:val="Kommentarthema"/>
    <w:uiPriority w:val="99"/>
    <w:semiHidden/>
    <w:rsid w:val="003922B0"/>
    <w:rPr>
      <w:rFonts w:ascii="Arial" w:hAnsi="Arial"/>
      <w:b/>
      <w:bCs/>
    </w:rPr>
  </w:style>
  <w:style w:type="character" w:customStyle="1" w:styleId="NichtaufgelsteErwhnung1">
    <w:name w:val="Nicht aufgelöste Erwähnung1"/>
    <w:basedOn w:val="Absatz-Standardschriftart"/>
    <w:uiPriority w:val="99"/>
    <w:semiHidden/>
    <w:unhideWhenUsed/>
    <w:rsid w:val="000512E1"/>
    <w:rPr>
      <w:color w:val="605E5C"/>
      <w:shd w:val="clear" w:color="auto" w:fill="E1DFDD"/>
    </w:rPr>
  </w:style>
  <w:style w:type="paragraph" w:styleId="berarbeitung">
    <w:name w:val="Revision"/>
    <w:hidden/>
    <w:uiPriority w:val="99"/>
    <w:semiHidden/>
    <w:rsid w:val="003928C3"/>
    <w:rPr>
      <w:rFonts w:ascii="Arial" w:hAnsi="Arial"/>
    </w:rPr>
  </w:style>
  <w:style w:type="paragraph" w:styleId="Fuzeile">
    <w:name w:val="footer"/>
    <w:basedOn w:val="Standard"/>
    <w:link w:val="FuzeileZchn"/>
    <w:uiPriority w:val="99"/>
    <w:unhideWhenUsed/>
    <w:rsid w:val="002B5CB8"/>
    <w:pPr>
      <w:tabs>
        <w:tab w:val="center" w:pos="4536"/>
        <w:tab w:val="right" w:pos="9072"/>
      </w:tabs>
    </w:pPr>
  </w:style>
  <w:style w:type="character" w:customStyle="1" w:styleId="FuzeileZchn">
    <w:name w:val="Fußzeile Zchn"/>
    <w:basedOn w:val="Absatz-Standardschriftart"/>
    <w:link w:val="Fuzeile"/>
    <w:uiPriority w:val="99"/>
    <w:rsid w:val="002B5CB8"/>
    <w:rPr>
      <w:rFonts w:ascii="Arial" w:hAnsi="Arial"/>
    </w:rPr>
  </w:style>
  <w:style w:type="character" w:customStyle="1" w:styleId="NichtaufgelsteErwhnung2">
    <w:name w:val="Nicht aufgelöste Erwähnung2"/>
    <w:basedOn w:val="Absatz-Standardschriftart"/>
    <w:uiPriority w:val="99"/>
    <w:semiHidden/>
    <w:unhideWhenUsed/>
    <w:rsid w:val="002C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6270">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56938587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908923490">
      <w:bodyDiv w:val="1"/>
      <w:marLeft w:val="0"/>
      <w:marRight w:val="0"/>
      <w:marTop w:val="0"/>
      <w:marBottom w:val="0"/>
      <w:divBdr>
        <w:top w:val="none" w:sz="0" w:space="0" w:color="auto"/>
        <w:left w:val="none" w:sz="0" w:space="0" w:color="auto"/>
        <w:bottom w:val="none" w:sz="0" w:space="0" w:color="auto"/>
        <w:right w:val="none" w:sz="0" w:space="0" w:color="auto"/>
      </w:divBdr>
    </w:div>
    <w:div w:id="1335576090">
      <w:bodyDiv w:val="1"/>
      <w:marLeft w:val="0"/>
      <w:marRight w:val="0"/>
      <w:marTop w:val="0"/>
      <w:marBottom w:val="0"/>
      <w:divBdr>
        <w:top w:val="none" w:sz="0" w:space="0" w:color="auto"/>
        <w:left w:val="none" w:sz="0" w:space="0" w:color="auto"/>
        <w:bottom w:val="none" w:sz="0" w:space="0" w:color="auto"/>
        <w:right w:val="none" w:sz="0" w:space="0" w:color="auto"/>
      </w:divBdr>
    </w:div>
    <w:div w:id="1481582082">
      <w:bodyDiv w:val="1"/>
      <w:marLeft w:val="0"/>
      <w:marRight w:val="0"/>
      <w:marTop w:val="0"/>
      <w:marBottom w:val="0"/>
      <w:divBdr>
        <w:top w:val="none" w:sz="0" w:space="0" w:color="auto"/>
        <w:left w:val="none" w:sz="0" w:space="0" w:color="auto"/>
        <w:bottom w:val="none" w:sz="0" w:space="0" w:color="auto"/>
        <w:right w:val="none" w:sz="0" w:space="0" w:color="auto"/>
      </w:divBdr>
    </w:div>
    <w:div w:id="1575314577">
      <w:bodyDiv w:val="1"/>
      <w:marLeft w:val="0"/>
      <w:marRight w:val="0"/>
      <w:marTop w:val="0"/>
      <w:marBottom w:val="0"/>
      <w:divBdr>
        <w:top w:val="none" w:sz="0" w:space="0" w:color="auto"/>
        <w:left w:val="none" w:sz="0" w:space="0" w:color="auto"/>
        <w:bottom w:val="none" w:sz="0" w:space="0" w:color="auto"/>
        <w:right w:val="none" w:sz="0" w:space="0" w:color="auto"/>
      </w:divBdr>
    </w:div>
    <w:div w:id="2001036414">
      <w:bodyDiv w:val="1"/>
      <w:marLeft w:val="0"/>
      <w:marRight w:val="0"/>
      <w:marTop w:val="0"/>
      <w:marBottom w:val="0"/>
      <w:divBdr>
        <w:top w:val="none" w:sz="0" w:space="0" w:color="auto"/>
        <w:left w:val="none" w:sz="0" w:space="0" w:color="auto"/>
        <w:bottom w:val="none" w:sz="0" w:space="0" w:color="auto"/>
        <w:right w:val="none" w:sz="0" w:space="0" w:color="auto"/>
      </w:divBdr>
    </w:div>
    <w:div w:id="21239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nerweiss.de" TargetMode="Externa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AEE3-C312-4422-B44D-78DA2709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6384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10</cp:revision>
  <cp:lastPrinted>2022-08-26T13:39:00Z</cp:lastPrinted>
  <dcterms:created xsi:type="dcterms:W3CDTF">2022-10-08T14:36:00Z</dcterms:created>
  <dcterms:modified xsi:type="dcterms:W3CDTF">2022-10-09T08:26:00Z</dcterms:modified>
</cp:coreProperties>
</file>